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2C52D" w14:textId="54C23B68" w:rsidR="002A0129" w:rsidRPr="00841BCD" w:rsidRDefault="002A0129" w:rsidP="002A012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#101bis-e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A16AB" w:rsidRPr="00CA16AB">
        <w:rPr>
          <w:rFonts w:ascii="Arial" w:eastAsia="SimSun" w:hAnsi="Arial" w:cs="Times New Roman"/>
          <w:b/>
          <w:bCs/>
          <w:sz w:val="24"/>
          <w:szCs w:val="20"/>
          <w:lang w:val="en-GB" w:eastAsia="ja-JP"/>
        </w:rPr>
        <w:t>R4-2201723</w:t>
      </w:r>
    </w:p>
    <w:p w14:paraId="5F734848" w14:textId="30112D52" w:rsidR="002A0129" w:rsidRPr="00841BCD" w:rsidRDefault="002A0129" w:rsidP="002A012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993904">
        <w:rPr>
          <w:rFonts w:ascii="Arial" w:eastAsia="SimSun" w:hAnsi="Arial" w:cs="Times New Roman"/>
          <w:b/>
          <w:sz w:val="24"/>
          <w:szCs w:val="20"/>
          <w:lang w:val="en-GB"/>
        </w:rPr>
        <w:t xml:space="preserve"> 17</w:t>
      </w:r>
      <w:r w:rsidR="00993904" w:rsidRPr="00993904">
        <w:rPr>
          <w:rFonts w:ascii="Arial" w:eastAsia="SimSun" w:hAnsi="Arial" w:cs="Times New Roman"/>
          <w:b/>
          <w:sz w:val="24"/>
          <w:szCs w:val="20"/>
          <w:vertAlign w:val="superscript"/>
          <w:lang w:val="en-GB"/>
        </w:rPr>
        <w:t>th</w:t>
      </w:r>
      <w:r w:rsidR="00993904">
        <w:rPr>
          <w:rFonts w:ascii="Arial" w:eastAsia="SimSun" w:hAnsi="Arial" w:cs="Times New Roman"/>
          <w:b/>
          <w:sz w:val="24"/>
          <w:szCs w:val="20"/>
          <w:lang w:val="en-GB"/>
        </w:rPr>
        <w:t xml:space="preserve"> – 25</w:t>
      </w:r>
      <w:r w:rsidR="00993904" w:rsidRPr="00993904">
        <w:rPr>
          <w:rFonts w:ascii="Arial" w:eastAsia="SimSun" w:hAnsi="Arial" w:cs="Times New Roman"/>
          <w:b/>
          <w:sz w:val="24"/>
          <w:szCs w:val="20"/>
          <w:vertAlign w:val="superscript"/>
          <w:lang w:val="en-GB"/>
        </w:rPr>
        <w:t>th</w:t>
      </w:r>
      <w:r w:rsidR="00993904">
        <w:rPr>
          <w:rFonts w:ascii="Arial" w:eastAsia="SimSun" w:hAnsi="Arial" w:cs="Times New Roman"/>
          <w:b/>
          <w:sz w:val="24"/>
          <w:szCs w:val="20"/>
          <w:lang w:val="en-GB"/>
        </w:rPr>
        <w:t xml:space="preserve"> </w:t>
      </w:r>
      <w:proofErr w:type="gramStart"/>
      <w:r w:rsidR="00993904">
        <w:rPr>
          <w:rFonts w:ascii="Arial" w:eastAsia="SimSun" w:hAnsi="Arial" w:cs="Times New Roman"/>
          <w:b/>
          <w:sz w:val="24"/>
          <w:szCs w:val="20"/>
          <w:lang w:val="en-GB"/>
        </w:rPr>
        <w:t>January,</w:t>
      </w:r>
      <w:proofErr w:type="gramEnd"/>
      <w:r w:rsidR="00993904">
        <w:rPr>
          <w:rFonts w:ascii="Arial" w:eastAsia="SimSun" w:hAnsi="Arial" w:cs="Times New Roman"/>
          <w:b/>
          <w:sz w:val="24"/>
          <w:szCs w:val="20"/>
          <w:lang w:val="en-GB"/>
        </w:rPr>
        <w:t xml:space="preserve"> 2022</w:t>
      </w:r>
    </w:p>
    <w:bookmarkEnd w:id="0"/>
    <w:bookmarkEnd w:id="1"/>
    <w:p w14:paraId="64A8D270" w14:textId="77777777" w:rsidR="002A0129" w:rsidRPr="00841BCD" w:rsidRDefault="002A0129" w:rsidP="002A012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B9DFC30" w14:textId="77777777" w:rsidR="002A0129" w:rsidRPr="00841BCD" w:rsidRDefault="002A0129" w:rsidP="002A0129">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36E08DB0" w14:textId="5C4A6B2C" w:rsidR="002A0129" w:rsidRPr="00841BCD" w:rsidRDefault="002A0129" w:rsidP="002A0129">
      <w:pPr>
        <w:ind w:left="1985" w:hanging="1985"/>
        <w:rPr>
          <w:rFonts w:ascii="Arial" w:eastAsia="Calibri" w:hAnsi="Arial" w:cs="Arial"/>
          <w:b/>
          <w:bCs/>
          <w:sz w:val="24"/>
        </w:rPr>
      </w:pPr>
      <w:r w:rsidRPr="00841BCD">
        <w:rPr>
          <w:rFonts w:ascii="Arial" w:eastAsia="Calibri" w:hAnsi="Arial" w:cs="Arial"/>
          <w:b/>
          <w:bCs/>
          <w:sz w:val="24"/>
          <w:lang w:val="en-GB"/>
        </w:rPr>
        <w:t>Title:</w:t>
      </w:r>
      <w:r w:rsidR="00993904">
        <w:rPr>
          <w:rFonts w:ascii="Arial" w:eastAsia="Calibri" w:hAnsi="Arial" w:cs="Arial"/>
          <w:b/>
          <w:bCs/>
          <w:sz w:val="24"/>
          <w:lang w:val="en-GB"/>
        </w:rPr>
        <w:tab/>
        <w:t xml:space="preserve">Discussion of </w:t>
      </w:r>
      <w:r w:rsidR="00993904" w:rsidRPr="00993904">
        <w:rPr>
          <w:rFonts w:ascii="Arial" w:eastAsia="Calibri" w:hAnsi="Arial" w:cs="Arial"/>
          <w:b/>
          <w:bCs/>
          <w:sz w:val="24"/>
          <w:lang w:val="en-GB"/>
        </w:rPr>
        <w:t xml:space="preserve">RRM </w:t>
      </w:r>
      <w:r w:rsidR="00FE79E7">
        <w:rPr>
          <w:rFonts w:ascii="Arial" w:eastAsia="Calibri" w:hAnsi="Arial" w:cs="Arial"/>
          <w:b/>
          <w:bCs/>
          <w:sz w:val="24"/>
          <w:lang w:val="en-GB"/>
        </w:rPr>
        <w:t>Requirements</w:t>
      </w:r>
      <w:r w:rsidR="00993904" w:rsidRPr="00993904">
        <w:rPr>
          <w:rFonts w:ascii="Arial" w:eastAsia="Calibri" w:hAnsi="Arial" w:cs="Arial"/>
          <w:b/>
          <w:bCs/>
          <w:sz w:val="24"/>
          <w:lang w:val="en-GB"/>
        </w:rPr>
        <w:t xml:space="preserve"> for </w:t>
      </w:r>
      <w:r w:rsidR="007D1613">
        <w:rPr>
          <w:rFonts w:ascii="Arial" w:eastAsia="Calibri" w:hAnsi="Arial" w:cs="Arial"/>
          <w:b/>
          <w:bCs/>
          <w:sz w:val="24"/>
          <w:lang w:val="en-GB"/>
        </w:rPr>
        <w:t>P</w:t>
      </w:r>
      <w:r w:rsidR="00993904" w:rsidRPr="00993904">
        <w:rPr>
          <w:rFonts w:ascii="Arial" w:eastAsia="Calibri" w:hAnsi="Arial" w:cs="Arial"/>
          <w:b/>
          <w:bCs/>
          <w:sz w:val="24"/>
          <w:lang w:val="en-GB"/>
        </w:rPr>
        <w:t xml:space="preserve">ropagation </w:t>
      </w:r>
      <w:r w:rsidR="007D1613">
        <w:rPr>
          <w:rFonts w:ascii="Arial" w:eastAsia="Calibri" w:hAnsi="Arial" w:cs="Arial"/>
          <w:b/>
          <w:bCs/>
          <w:sz w:val="24"/>
          <w:lang w:val="en-GB"/>
        </w:rPr>
        <w:t>D</w:t>
      </w:r>
      <w:r w:rsidR="00993904" w:rsidRPr="00993904">
        <w:rPr>
          <w:rFonts w:ascii="Arial" w:eastAsia="Calibri" w:hAnsi="Arial" w:cs="Arial"/>
          <w:b/>
          <w:bCs/>
          <w:sz w:val="24"/>
          <w:lang w:val="en-GB"/>
        </w:rPr>
        <w:t xml:space="preserve">elay </w:t>
      </w:r>
      <w:r w:rsidR="007D1613">
        <w:rPr>
          <w:rFonts w:ascii="Arial" w:eastAsia="Calibri" w:hAnsi="Arial" w:cs="Arial"/>
          <w:b/>
          <w:bCs/>
          <w:sz w:val="24"/>
          <w:lang w:val="en-GB"/>
        </w:rPr>
        <w:t>C</w:t>
      </w:r>
      <w:r w:rsidR="00993904" w:rsidRPr="00993904">
        <w:rPr>
          <w:rFonts w:ascii="Arial" w:eastAsia="Calibri" w:hAnsi="Arial" w:cs="Arial"/>
          <w:b/>
          <w:bCs/>
          <w:sz w:val="24"/>
          <w:lang w:val="en-GB"/>
        </w:rPr>
        <w:t xml:space="preserve">ompensation </w:t>
      </w:r>
      <w:r w:rsidR="007D1613">
        <w:rPr>
          <w:rFonts w:ascii="Arial" w:eastAsia="Calibri" w:hAnsi="Arial" w:cs="Arial"/>
          <w:b/>
          <w:bCs/>
          <w:sz w:val="24"/>
          <w:lang w:val="en-GB"/>
        </w:rPr>
        <w:t>E</w:t>
      </w:r>
      <w:r w:rsidR="00993904" w:rsidRPr="00993904">
        <w:rPr>
          <w:rFonts w:ascii="Arial" w:eastAsia="Calibri" w:hAnsi="Arial" w:cs="Arial"/>
          <w:b/>
          <w:bCs/>
          <w:sz w:val="24"/>
          <w:lang w:val="en-GB"/>
        </w:rPr>
        <w:t>nhancements</w:t>
      </w:r>
      <w:r w:rsidR="00993904">
        <w:rPr>
          <w:rFonts w:ascii="Arial" w:hAnsi="Arial" w:cs="Arial"/>
          <w:sz w:val="18"/>
          <w:szCs w:val="18"/>
          <w:lang w:eastAsia="ja-JP"/>
        </w:rPr>
        <w:t xml:space="preserve"> </w:t>
      </w:r>
    </w:p>
    <w:p w14:paraId="5FA86104" w14:textId="66115C1B" w:rsidR="002A0129" w:rsidRPr="00841BCD" w:rsidRDefault="002A0129" w:rsidP="002A0129">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00993904">
        <w:rPr>
          <w:rFonts w:ascii="Arial" w:eastAsia="MS Mincho" w:hAnsi="Arial" w:cs="Arial"/>
          <w:b/>
          <w:bCs/>
          <w:sz w:val="24"/>
          <w:szCs w:val="20"/>
          <w:lang w:val="en-GB"/>
        </w:rPr>
        <w:tab/>
        <w:t>6.23.2.1</w:t>
      </w:r>
    </w:p>
    <w:p w14:paraId="599ECC9D" w14:textId="77777777" w:rsidR="002A0129" w:rsidRPr="00841BCD" w:rsidRDefault="002A0129" w:rsidP="002A0129">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3C1C8E09" w14:textId="77777777" w:rsidR="002A0129" w:rsidRDefault="002A0129" w:rsidP="002A0129">
      <w:pPr>
        <w:pStyle w:val="RAN4H1"/>
      </w:pPr>
      <w:r w:rsidRPr="00AE56B1">
        <w:t>Intro</w:t>
      </w:r>
      <w:r w:rsidRPr="00AE56B1">
        <w:rPr>
          <w:rStyle w:val="RAN4H1Char"/>
        </w:rPr>
        <w:t>ductio</w:t>
      </w:r>
      <w:r w:rsidRPr="00AE56B1">
        <w:t>n</w:t>
      </w:r>
    </w:p>
    <w:p w14:paraId="2E81B16F" w14:textId="1260C9F4" w:rsidR="002A0129" w:rsidRDefault="002A0129" w:rsidP="002A0129">
      <w:pPr>
        <w:pStyle w:val="NoSpacing"/>
        <w:rPr>
          <w:lang w:val="en-GB"/>
        </w:rPr>
      </w:pPr>
      <w:r w:rsidRPr="0041554F">
        <w:rPr>
          <w:noProof/>
          <w:lang w:val="en-GB"/>
        </w:rPr>
        <mc:AlternateContent>
          <mc:Choice Requires="wps">
            <w:drawing>
              <wp:anchor distT="45720" distB="45720" distL="114300" distR="114300" simplePos="0" relativeHeight="251658240" behindDoc="0" locked="0" layoutInCell="1" allowOverlap="1" wp14:anchorId="1B9622AC" wp14:editId="69BCDDED">
                <wp:simplePos x="0" y="0"/>
                <wp:positionH relativeFrom="column">
                  <wp:posOffset>60325</wp:posOffset>
                </wp:positionH>
                <wp:positionV relativeFrom="paragraph">
                  <wp:posOffset>409575</wp:posOffset>
                </wp:positionV>
                <wp:extent cx="5921375" cy="1497330"/>
                <wp:effectExtent l="0" t="0" r="22225"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375" cy="1497330"/>
                        </a:xfrm>
                        <a:prstGeom prst="rect">
                          <a:avLst/>
                        </a:prstGeom>
                        <a:solidFill>
                          <a:srgbClr val="FFFFFF"/>
                        </a:solidFill>
                        <a:ln w="9525">
                          <a:solidFill>
                            <a:srgbClr val="000000"/>
                          </a:solidFill>
                          <a:miter lim="800000"/>
                          <a:headEnd/>
                          <a:tailEnd/>
                        </a:ln>
                      </wps:spPr>
                      <wps:txbx>
                        <w:txbxContent>
                          <w:p w14:paraId="56B3AC17" w14:textId="77777777" w:rsidR="00CA16AB" w:rsidRPr="002D1249" w:rsidRDefault="00CA16AB" w:rsidP="002A0129">
                            <w:r w:rsidRPr="002D1249">
                              <w:t>Based on the agreements achieved in RAN1, RTT-based PDC is supported in Rel-17. RAN1 respectfully asks RAN4 to at least define the following for RTT-based PDC in PCell:</w:t>
                            </w:r>
                          </w:p>
                          <w:p w14:paraId="45DDC0C7" w14:textId="77777777" w:rsidR="00CA16AB" w:rsidRPr="002D1249" w:rsidRDefault="00CA16AB" w:rsidP="002A0129">
                            <w:pPr>
                              <w:pStyle w:val="ListParagraph"/>
                              <w:numPr>
                                <w:ilvl w:val="0"/>
                                <w:numId w:val="21"/>
                              </w:numPr>
                            </w:pPr>
                            <w:r w:rsidRPr="002D1249">
                              <w:t>UE Rx-Tx time difference measurement accuracy based on CSI-RS for tracking</w:t>
                            </w:r>
                          </w:p>
                          <w:p w14:paraId="673964A3" w14:textId="77777777" w:rsidR="00CA16AB" w:rsidRPr="002D1249" w:rsidRDefault="00CA16AB" w:rsidP="002A0129">
                            <w:pPr>
                              <w:pStyle w:val="ListParagraph"/>
                              <w:numPr>
                                <w:ilvl w:val="0"/>
                                <w:numId w:val="21"/>
                              </w:numPr>
                            </w:pPr>
                            <w:r w:rsidRPr="002D1249">
                              <w:t>UE Rx-Tx time difference measurement accuracy based on PRS (including reuse existing spec if appropriate)</w:t>
                            </w:r>
                          </w:p>
                          <w:p w14:paraId="1FD6B2F5" w14:textId="77777777" w:rsidR="00CA16AB" w:rsidRDefault="00CA16AB" w:rsidP="002A0129">
                            <w:pPr>
                              <w:pStyle w:val="NoSpacing"/>
                              <w:numPr>
                                <w:ilvl w:val="0"/>
                                <w:numId w:val="21"/>
                              </w:numPr>
                              <w:rPr>
                                <w:lang w:val="en-GB"/>
                              </w:rPr>
                            </w:pPr>
                            <w:r w:rsidRPr="002D1249">
                              <w:t>gNB Rx-Tx time difference absolute accuracy</w:t>
                            </w:r>
                            <w:r w:rsidRPr="002D1249">
                              <w:fldChar w:fldCharType="begin"/>
                            </w:r>
                            <w:r w:rsidRPr="002D1249">
                              <w:instrText xml:space="preserve"> QUOTE </w:instrText>
                            </w:r>
                            <m:oMath>
                              <m:r>
                                <m:rPr>
                                  <m:sty m:val="p"/>
                                </m:rPr>
                                <w:rPr>
                                  <w:rFonts w:ascii="Cambria Math" w:hAnsi="Cambria Math"/>
                                </w:rPr>
                                <m:t>er</m:t>
                              </m:r>
                              <m:sSub>
                                <m:sSubPr>
                                  <m:ctrlPr>
                                    <w:rPr>
                                      <w:rFonts w:ascii="Cambria Math" w:hAnsi="Cambria Math"/>
                                    </w:rPr>
                                  </m:ctrlPr>
                                </m:sSubPr>
                                <m:e>
                                  <m:r>
                                    <m:rPr>
                                      <m:sty m:val="p"/>
                                    </m:rPr>
                                    <w:rPr>
                                      <w:rFonts w:ascii="Cambria Math" w:hAnsi="Cambria Math"/>
                                    </w:rPr>
                                    <m:t>ror</m:t>
                                  </m:r>
                                </m:e>
                                <m:sub>
                                  <m:r>
                                    <m:rPr>
                                      <m:sty m:val="p"/>
                                    </m:rPr>
                                    <w:rPr>
                                      <w:rFonts w:ascii="Cambria Math" w:hAnsi="Cambria Math"/>
                                    </w:rPr>
                                    <m:t>gNB,RxTxDiff</m:t>
                                  </m:r>
                                </m:sub>
                              </m:sSub>
                            </m:oMath>
                            <w:r w:rsidRPr="002D1249">
                              <w:instrText xml:space="preserve"> </w:instrText>
                            </w:r>
                            <w:r w:rsidRPr="002D1249">
                              <w:fldChar w:fldCharType="end"/>
                            </w:r>
                            <w:r w:rsidRPr="002D1249">
                              <w:t xml:space="preserve"> based on SRS (including reuse existing spec if appropriate</w:t>
                            </w:r>
                          </w:p>
                          <w:p w14:paraId="0A9C3082" w14:textId="77777777" w:rsidR="00CA16AB" w:rsidRPr="002D1249" w:rsidRDefault="00CA16AB" w:rsidP="002A012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9622AC" id="_x0000_t202" coordsize="21600,21600" o:spt="202" path="m,l,21600r21600,l21600,xe">
                <v:stroke joinstyle="miter"/>
                <v:path gradientshapeok="t" o:connecttype="rect"/>
              </v:shapetype>
              <v:shape id="Text Box 2" o:spid="_x0000_s1026" type="#_x0000_t202" style="position:absolute;margin-left:4.75pt;margin-top:32.25pt;width:466.25pt;height:117.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">
                <v:textbox>
                  <w:txbxContent>
                    <w:p w14:paraId="56B3AC17" w14:textId="77777777" w:rsidR="00CA16AB" w:rsidRPr="002D1249" w:rsidRDefault="00CA16AB" w:rsidP="002A0129">
                      <w:r w:rsidRPr="002D1249">
                        <w:t>Based on the agreements achieved in RAN1, RTT-based PDC is supported in Rel-17. RAN1 respectfully asks RAN4 to at least define the following for RTT-based PDC in PCell:</w:t>
                      </w:r>
                    </w:p>
                    <w:p w14:paraId="45DDC0C7" w14:textId="77777777" w:rsidR="00CA16AB" w:rsidRPr="002D1249" w:rsidRDefault="00CA16AB" w:rsidP="002A0129">
                      <w:pPr>
                        <w:pStyle w:val="ListParagraph"/>
                        <w:numPr>
                          <w:ilvl w:val="0"/>
                          <w:numId w:val="21"/>
                        </w:numPr>
                      </w:pPr>
                      <w:r w:rsidRPr="002D1249">
                        <w:t>UE Rx-Tx time difference measurement accuracy based on CSI-RS for tracking</w:t>
                      </w:r>
                    </w:p>
                    <w:p w14:paraId="673964A3" w14:textId="77777777" w:rsidR="00CA16AB" w:rsidRPr="002D1249" w:rsidRDefault="00CA16AB" w:rsidP="002A0129">
                      <w:pPr>
                        <w:pStyle w:val="ListParagraph"/>
                        <w:numPr>
                          <w:ilvl w:val="0"/>
                          <w:numId w:val="21"/>
                        </w:numPr>
                      </w:pPr>
                      <w:r w:rsidRPr="002D1249">
                        <w:t>UE Rx-Tx time difference measurement accuracy based on PRS (including reuse existing spec if appropriate)</w:t>
                      </w:r>
                    </w:p>
                    <w:p w14:paraId="1FD6B2F5" w14:textId="77777777" w:rsidR="00CA16AB" w:rsidRDefault="00CA16AB" w:rsidP="002A0129">
                      <w:pPr>
                        <w:pStyle w:val="NoSpacing"/>
                        <w:numPr>
                          <w:ilvl w:val="0"/>
                          <w:numId w:val="21"/>
                        </w:numPr>
                        <w:rPr>
                          <w:lang w:val="en-GB"/>
                        </w:rPr>
                      </w:pPr>
                      <w:r w:rsidRPr="002D1249">
                        <w:t>gNB Rx-Tx time difference absolute accuracy</w:t>
                      </w:r>
                      <w:r w:rsidRPr="002D1249">
                        <w:fldChar w:fldCharType="begin"/>
                      </w:r>
                      <w:r w:rsidRPr="002D1249">
                        <w:instrText xml:space="preserve"> QUOTE </w:instrText>
                      </w:r>
                      <m:oMath>
                        <m:r>
                          <m:rPr>
                            <m:sty m:val="p"/>
                          </m:rPr>
                          <w:rPr>
                            <w:rFonts w:ascii="Cambria Math" w:hAnsi="Cambria Math"/>
                          </w:rPr>
                          <m:t>er</m:t>
                        </m:r>
                        <m:sSub>
                          <m:sSubPr>
                            <m:ctrlPr>
                              <w:rPr>
                                <w:rFonts w:ascii="Cambria Math" w:hAnsi="Cambria Math"/>
                              </w:rPr>
                            </m:ctrlPr>
                          </m:sSubPr>
                          <m:e>
                            <m:r>
                              <m:rPr>
                                <m:sty m:val="p"/>
                              </m:rPr>
                              <w:rPr>
                                <w:rFonts w:ascii="Cambria Math" w:hAnsi="Cambria Math"/>
                              </w:rPr>
                              <m:t>ror</m:t>
                            </m:r>
                          </m:e>
                          <m:sub>
                            <m:r>
                              <m:rPr>
                                <m:sty m:val="p"/>
                              </m:rPr>
                              <w:rPr>
                                <w:rFonts w:ascii="Cambria Math" w:hAnsi="Cambria Math"/>
                              </w:rPr>
                              <m:t>gNB,RxTxDiff</m:t>
                            </m:r>
                          </m:sub>
                        </m:sSub>
                      </m:oMath>
                      <w:r w:rsidRPr="002D1249">
                        <w:instrText xml:space="preserve"> </w:instrText>
                      </w:r>
                      <w:r w:rsidRPr="002D1249">
                        <w:fldChar w:fldCharType="end"/>
                      </w:r>
                      <w:r w:rsidRPr="002D1249">
                        <w:t xml:space="preserve"> based on SRS (including reuse existing spec if appropriate</w:t>
                      </w:r>
                    </w:p>
                    <w:p w14:paraId="0A9C3082" w14:textId="77777777" w:rsidR="00CA16AB" w:rsidRPr="002D1249" w:rsidRDefault="00CA16AB" w:rsidP="002A0129">
                      <w:pPr>
                        <w:rPr>
                          <w:lang w:val="en-GB"/>
                        </w:rPr>
                      </w:pPr>
                    </w:p>
                  </w:txbxContent>
                </v:textbox>
                <w10:wrap type="topAndBottom"/>
              </v:shape>
            </w:pict>
          </mc:Fallback>
        </mc:AlternateContent>
      </w:r>
      <w:r>
        <w:rPr>
          <w:lang w:val="en-GB"/>
        </w:rPr>
        <w:t xml:space="preserve">RAN1 sent an LS </w:t>
      </w:r>
      <w:r>
        <w:rPr>
          <w:lang w:val="en-GB"/>
        </w:rPr>
        <w:fldChar w:fldCharType="begin"/>
      </w:r>
      <w:r>
        <w:rPr>
          <w:lang w:val="en-GB"/>
        </w:rPr>
        <w:instrText xml:space="preserve"> REF _Ref83995871 \r \h  \* MERGEFORMAT </w:instrText>
      </w:r>
      <w:r>
        <w:rPr>
          <w:lang w:val="en-GB"/>
        </w:rPr>
      </w:r>
      <w:r>
        <w:rPr>
          <w:lang w:val="en-GB"/>
        </w:rPr>
        <w:fldChar w:fldCharType="separate"/>
      </w:r>
      <w:r>
        <w:rPr>
          <w:lang w:val="en-GB"/>
        </w:rPr>
        <w:t>[1]</w:t>
      </w:r>
      <w:r>
        <w:rPr>
          <w:lang w:val="en-GB"/>
        </w:rPr>
        <w:fldChar w:fldCharType="end"/>
      </w:r>
      <w:r>
        <w:rPr>
          <w:lang w:val="en-GB"/>
        </w:rPr>
        <w:t xml:space="preserve"> to ask RAN4 to define Rx-Tx accuracy </w:t>
      </w:r>
      <w:r w:rsidR="00FE79E7">
        <w:rPr>
          <w:lang w:val="en-GB"/>
        </w:rPr>
        <w:t>requirements</w:t>
      </w:r>
      <w:r>
        <w:rPr>
          <w:lang w:val="en-GB"/>
        </w:rPr>
        <w:t xml:space="preserve"> for RTT-based propagation delay compensation in Pcell:</w:t>
      </w:r>
    </w:p>
    <w:p w14:paraId="4080B1B6" w14:textId="097FF0A1" w:rsidR="002A0129" w:rsidRDefault="005F1CBA" w:rsidP="002A0129">
      <w:pPr>
        <w:pStyle w:val="NoSpacing"/>
        <w:rPr>
          <w:lang w:val="en-GB"/>
        </w:rPr>
      </w:pPr>
      <w:r>
        <w:rPr>
          <w:lang w:val="en-GB"/>
        </w:rPr>
        <w:t>Therefore, i</w:t>
      </w:r>
      <w:r w:rsidR="002A0129">
        <w:rPr>
          <w:lang w:val="en-GB"/>
        </w:rPr>
        <w:t xml:space="preserve">n this paper we will discuss the </w:t>
      </w:r>
      <w:r w:rsidR="0028233B">
        <w:rPr>
          <w:lang w:val="en-GB"/>
        </w:rPr>
        <w:t xml:space="preserve">RRM </w:t>
      </w:r>
      <w:r w:rsidR="00FE79E7">
        <w:rPr>
          <w:lang w:val="en-GB"/>
        </w:rPr>
        <w:t>requirements</w:t>
      </w:r>
      <w:r w:rsidR="002A0129">
        <w:rPr>
          <w:lang w:val="en-GB"/>
        </w:rPr>
        <w:t xml:space="preserve"> for Rel-17 PDC</w:t>
      </w:r>
      <w:r w:rsidR="0028233B">
        <w:rPr>
          <w:lang w:val="en-GB"/>
        </w:rPr>
        <w:t xml:space="preserve"> RTT-based m</w:t>
      </w:r>
      <w:r w:rsidR="00655970">
        <w:rPr>
          <w:lang w:val="en-GB"/>
        </w:rPr>
        <w:t>e</w:t>
      </w:r>
      <w:r w:rsidR="0028233B">
        <w:rPr>
          <w:lang w:val="en-GB"/>
        </w:rPr>
        <w:t>thod</w:t>
      </w:r>
      <w:r w:rsidR="002A0129">
        <w:rPr>
          <w:lang w:val="en-GB"/>
        </w:rPr>
        <w:t xml:space="preserve">. </w:t>
      </w:r>
    </w:p>
    <w:p w14:paraId="242E6A69" w14:textId="77777777" w:rsidR="002A0129" w:rsidRDefault="002A0129" w:rsidP="002A0129">
      <w:pPr>
        <w:pStyle w:val="RAN4H1"/>
      </w:pPr>
      <w:r w:rsidRPr="00AE56B1">
        <w:t>Discussion</w:t>
      </w:r>
    </w:p>
    <w:p w14:paraId="23B50913" w14:textId="77777777" w:rsidR="002A0129" w:rsidRDefault="002A0129" w:rsidP="002A0129">
      <w:pPr>
        <w:pStyle w:val="RAN4H2"/>
      </w:pPr>
      <w:r w:rsidRPr="00483444">
        <w:t xml:space="preserve">UE Rx-Tx time difference measurement accuracy based on </w:t>
      </w:r>
      <w:r w:rsidRPr="0048482F">
        <w:rPr>
          <w:color w:val="000000"/>
        </w:rPr>
        <w:t>CSI-RS for tracking</w:t>
      </w:r>
    </w:p>
    <w:p w14:paraId="7329E9F4" w14:textId="77777777" w:rsidR="002A0129" w:rsidRDefault="002A0129" w:rsidP="002A0129">
      <w:pPr>
        <w:rPr>
          <w:lang w:val="en-GB"/>
        </w:rPr>
      </w:pPr>
      <w:r>
        <w:rPr>
          <w:lang w:val="en-GB"/>
        </w:rPr>
        <w:t xml:space="preserve">In Rel-17 IIOT/URLLC, it introduces the RTT method for propagation delay compensation: </w:t>
      </w:r>
    </w:p>
    <w:p w14:paraId="2A011D7E" w14:textId="63983551" w:rsidR="002A0129" w:rsidRPr="002D1249" w:rsidRDefault="002A0129" w:rsidP="002A0129">
      <w:pPr>
        <w:ind w:left="720"/>
        <w:rPr>
          <w:bCs/>
          <w:i/>
          <w:iCs/>
          <w:color w:val="000000"/>
          <w:szCs w:val="20"/>
          <w:lang w:eastAsia="zh-CN"/>
        </w:rPr>
      </w:pPr>
      <w:r w:rsidRPr="002D1249">
        <w:rPr>
          <w:bCs/>
          <w:i/>
          <w:iCs/>
          <w:color w:val="000000"/>
          <w:szCs w:val="20"/>
          <w:lang w:eastAsia="zh-CN"/>
        </w:rPr>
        <w:t xml:space="preserve">For RTT-based PDC, it is assumed that the transmission of DL TRS/PRS, UL SRS and reference time information are associated with </w:t>
      </w:r>
      <w:r w:rsidR="003447C4">
        <w:rPr>
          <w:bCs/>
          <w:i/>
          <w:iCs/>
          <w:color w:val="000000"/>
          <w:szCs w:val="20"/>
          <w:lang w:eastAsia="zh-CN"/>
        </w:rPr>
        <w:t>the</w:t>
      </w:r>
      <w:r w:rsidRPr="002D1249">
        <w:rPr>
          <w:bCs/>
          <w:i/>
          <w:iCs/>
          <w:color w:val="000000"/>
          <w:szCs w:val="20"/>
          <w:lang w:eastAsia="zh-CN"/>
        </w:rPr>
        <w:t xml:space="preserve"> same TRP. </w:t>
      </w:r>
    </w:p>
    <w:p w14:paraId="45B8708F" w14:textId="24621651" w:rsidR="00113CD3" w:rsidRDefault="002A0129" w:rsidP="002A0129">
      <w:pPr>
        <w:rPr>
          <w:lang w:val="en-GB"/>
        </w:rPr>
      </w:pPr>
      <w:r>
        <w:rPr>
          <w:lang w:val="en-GB"/>
        </w:rPr>
        <w:t xml:space="preserve">In Rel-16 positioning discussions, the UE and gNB Rx-Tx time difference measurement accuracy </w:t>
      </w:r>
      <w:r w:rsidR="00FE79E7">
        <w:rPr>
          <w:lang w:val="en-GB"/>
        </w:rPr>
        <w:t>requirements</w:t>
      </w:r>
      <w:r>
        <w:rPr>
          <w:lang w:val="en-GB"/>
        </w:rPr>
        <w:t xml:space="preserve"> based on PRS and SRS ha</w:t>
      </w:r>
      <w:r w:rsidR="004148F6">
        <w:rPr>
          <w:lang w:val="en-GB"/>
        </w:rPr>
        <w:t>ve</w:t>
      </w:r>
      <w:r>
        <w:rPr>
          <w:lang w:val="en-GB"/>
        </w:rPr>
        <w:t xml:space="preserve"> been extensively discussed in RAN4 for multi-RTT positioning method. But using CSI-RS for tracking (TRS) for multi-RTT positioning is not considered in Rel-16 </w:t>
      </w:r>
      <w:r w:rsidR="005F1CBA">
        <w:rPr>
          <w:lang w:val="en-GB"/>
        </w:rPr>
        <w:t xml:space="preserve">positioning </w:t>
      </w:r>
      <w:r>
        <w:rPr>
          <w:lang w:val="en-GB"/>
        </w:rPr>
        <w:t xml:space="preserve">and hence RAN4 </w:t>
      </w:r>
      <w:r w:rsidR="005F1CBA">
        <w:rPr>
          <w:lang w:val="en-GB"/>
        </w:rPr>
        <w:t xml:space="preserve">did not </w:t>
      </w:r>
      <w:r>
        <w:rPr>
          <w:lang w:val="en-GB"/>
        </w:rPr>
        <w:t>defin</w:t>
      </w:r>
      <w:r w:rsidR="005F1CBA">
        <w:rPr>
          <w:lang w:val="en-GB"/>
        </w:rPr>
        <w:t>e</w:t>
      </w:r>
      <w:r>
        <w:rPr>
          <w:lang w:val="en-GB"/>
        </w:rPr>
        <w:t xml:space="preserve"> any </w:t>
      </w:r>
      <w:r w:rsidR="005F1CBA">
        <w:rPr>
          <w:lang w:val="en-GB"/>
        </w:rPr>
        <w:t xml:space="preserve">Rx-Tx </w:t>
      </w:r>
      <w:r w:rsidR="00113CD3">
        <w:rPr>
          <w:lang w:val="en-GB"/>
        </w:rPr>
        <w:t xml:space="preserve">measurement accuracy </w:t>
      </w:r>
      <w:r w:rsidR="00FE79E7">
        <w:rPr>
          <w:lang w:val="en-GB"/>
        </w:rPr>
        <w:t>requirements</w:t>
      </w:r>
      <w:r>
        <w:rPr>
          <w:lang w:val="en-GB"/>
        </w:rPr>
        <w:t xml:space="preserve"> for </w:t>
      </w:r>
      <w:r w:rsidR="003447C4">
        <w:rPr>
          <w:lang w:val="en-GB"/>
        </w:rPr>
        <w:t xml:space="preserve">the </w:t>
      </w:r>
      <w:r>
        <w:rPr>
          <w:lang w:val="en-GB"/>
        </w:rPr>
        <w:t xml:space="preserve">TRS-based </w:t>
      </w:r>
      <w:r w:rsidR="00113CD3">
        <w:rPr>
          <w:lang w:val="en-GB"/>
        </w:rPr>
        <w:t>method</w:t>
      </w:r>
      <w:r>
        <w:rPr>
          <w:lang w:val="en-GB"/>
        </w:rPr>
        <w:t>.</w:t>
      </w:r>
      <w:r w:rsidR="00113CD3">
        <w:rPr>
          <w:lang w:val="en-GB"/>
        </w:rPr>
        <w:t xml:space="preserve"> </w:t>
      </w:r>
    </w:p>
    <w:p w14:paraId="1A519CBF" w14:textId="5E08DDA8" w:rsidR="002A0129" w:rsidRPr="002D1249" w:rsidRDefault="00113CD3" w:rsidP="002A0129">
      <w:pPr>
        <w:rPr>
          <w:lang w:val="en-GB"/>
        </w:rPr>
      </w:pPr>
      <w:r>
        <w:rPr>
          <w:lang w:val="en-GB"/>
        </w:rPr>
        <w:t>But for Rel-17 PDC RTT</w:t>
      </w:r>
      <w:r w:rsidR="003447C4">
        <w:rPr>
          <w:lang w:val="en-GB"/>
        </w:rPr>
        <w:t>-</w:t>
      </w:r>
      <w:r>
        <w:rPr>
          <w:lang w:val="en-GB"/>
        </w:rPr>
        <w:t xml:space="preserve">based method, TRS is considered for UE Rx-TX time difference measurement in case of PRS is not configured. To define the </w:t>
      </w:r>
      <w:r w:rsidR="002A0129">
        <w:rPr>
          <w:lang w:val="en-GB"/>
        </w:rPr>
        <w:t xml:space="preserve">UE Rx-Tx time difference measurement accuracy </w:t>
      </w:r>
      <w:r w:rsidR="00FE79E7">
        <w:rPr>
          <w:lang w:val="en-GB"/>
        </w:rPr>
        <w:t>requirements</w:t>
      </w:r>
      <w:r w:rsidR="002A0129">
        <w:rPr>
          <w:lang w:val="en-GB"/>
        </w:rPr>
        <w:t xml:space="preserve"> </w:t>
      </w:r>
      <w:r w:rsidR="002A0129" w:rsidRPr="002D1249">
        <w:rPr>
          <w:lang w:val="en-GB"/>
        </w:rPr>
        <w:t>for TRS</w:t>
      </w:r>
      <w:r w:rsidR="00DC30C8">
        <w:rPr>
          <w:lang w:val="en-GB"/>
        </w:rPr>
        <w:t xml:space="preserve">, instead of doing it </w:t>
      </w:r>
      <w:r w:rsidR="002A0129" w:rsidRPr="002D1249">
        <w:rPr>
          <w:lang w:val="en-GB"/>
        </w:rPr>
        <w:t xml:space="preserve">from scratch, </w:t>
      </w:r>
      <w:r w:rsidR="00DC30C8">
        <w:rPr>
          <w:lang w:val="en-GB"/>
        </w:rPr>
        <w:t xml:space="preserve">we think </w:t>
      </w:r>
      <w:r w:rsidR="002A0129" w:rsidRPr="002D1249">
        <w:rPr>
          <w:lang w:val="en-GB"/>
        </w:rPr>
        <w:t xml:space="preserve">part of the existing </w:t>
      </w:r>
      <w:r w:rsidR="00FE79E7">
        <w:rPr>
          <w:lang w:val="en-GB"/>
        </w:rPr>
        <w:t>requirement</w:t>
      </w:r>
      <w:r w:rsidR="002A0129">
        <w:rPr>
          <w:lang w:val="en-GB"/>
        </w:rPr>
        <w:t>s and side conditions</w:t>
      </w:r>
      <w:r w:rsidR="002A0129" w:rsidRPr="002D1249">
        <w:rPr>
          <w:lang w:val="en-GB"/>
        </w:rPr>
        <w:t xml:space="preserve"> for PRS can be reused. For example, in</w:t>
      </w:r>
      <w:r w:rsidR="002A0129" w:rsidRPr="00157EA0">
        <w:rPr>
          <w:lang w:val="en-GB"/>
        </w:rPr>
        <w:t xml:space="preserve"> </w:t>
      </w:r>
      <w:r w:rsidR="002A0129">
        <w:rPr>
          <w:lang w:val="en-GB"/>
        </w:rPr>
        <w:t>TR</w:t>
      </w:r>
      <w:r w:rsidR="002A0129" w:rsidRPr="002D1249">
        <w:rPr>
          <w:lang w:val="en-GB"/>
        </w:rPr>
        <w:t xml:space="preserve"> 38.133 -10.1.25.</w:t>
      </w:r>
      <w:proofErr w:type="gramStart"/>
      <w:r w:rsidR="002A0129" w:rsidRPr="002D1249">
        <w:rPr>
          <w:lang w:val="en-GB"/>
        </w:rPr>
        <w:t>2,  we</w:t>
      </w:r>
      <w:proofErr w:type="gramEnd"/>
      <w:r w:rsidR="002A0129" w:rsidRPr="002D1249">
        <w:rPr>
          <w:lang w:val="en-GB"/>
        </w:rPr>
        <w:t xml:space="preserve"> think the </w:t>
      </w:r>
      <w:r w:rsidR="002A0129">
        <w:rPr>
          <w:lang w:val="en-GB"/>
        </w:rPr>
        <w:t>following side conditions</w:t>
      </w:r>
      <w:r w:rsidR="002A0129" w:rsidRPr="002D1249">
        <w:rPr>
          <w:lang w:val="en-GB"/>
        </w:rPr>
        <w:t xml:space="preserve"> for PRS </w:t>
      </w:r>
      <w:r w:rsidR="002A0129">
        <w:rPr>
          <w:lang w:val="en-GB"/>
        </w:rPr>
        <w:t xml:space="preserve">measurement </w:t>
      </w:r>
      <w:r w:rsidR="002A0129" w:rsidRPr="002D1249">
        <w:rPr>
          <w:lang w:val="en-GB"/>
        </w:rPr>
        <w:t>can be reused for</w:t>
      </w:r>
      <w:r w:rsidR="002A0129">
        <w:rPr>
          <w:lang w:val="en-GB"/>
        </w:rPr>
        <w:t xml:space="preserve"> </w:t>
      </w:r>
      <w:r w:rsidR="002A0129" w:rsidRPr="00C567E6">
        <w:rPr>
          <w:lang w:val="en-GB"/>
        </w:rPr>
        <w:t>TRS</w:t>
      </w:r>
      <w:r w:rsidR="002A0129">
        <w:rPr>
          <w:lang w:val="en-GB"/>
        </w:rPr>
        <w:t xml:space="preserve"> measurement</w:t>
      </w:r>
      <w:r w:rsidR="002A0129" w:rsidRPr="00C567E6">
        <w:rPr>
          <w:lang w:val="en-GB"/>
        </w:rPr>
        <w:t>:</w:t>
      </w:r>
    </w:p>
    <w:p w14:paraId="47F70AB3" w14:textId="77777777" w:rsidR="002A0129" w:rsidRPr="002D1249" w:rsidRDefault="002A0129" w:rsidP="002A0129">
      <w:pPr>
        <w:pStyle w:val="ListParagraph"/>
        <w:numPr>
          <w:ilvl w:val="0"/>
          <w:numId w:val="22"/>
        </w:numPr>
        <w:rPr>
          <w:i/>
          <w:iCs/>
        </w:rPr>
      </w:pPr>
      <w:r w:rsidRPr="002D1249">
        <w:rPr>
          <w:i/>
          <w:iCs/>
        </w:rPr>
        <w:t>N</w:t>
      </w:r>
      <w:r w:rsidRPr="002D1249">
        <w:rPr>
          <w:i/>
          <w:iCs/>
          <w:vertAlign w:val="subscript"/>
        </w:rPr>
        <w:t>TA_offset</w:t>
      </w:r>
      <w:r w:rsidRPr="002D1249">
        <w:rPr>
          <w:i/>
          <w:iCs/>
        </w:rPr>
        <w:t xml:space="preserve"> defined in Table 7.1.2-2 changes during the UE Rx-Tx measurement period or</w:t>
      </w:r>
    </w:p>
    <w:p w14:paraId="6B626185" w14:textId="77777777" w:rsidR="002A0129" w:rsidRPr="002D1249" w:rsidRDefault="002A0129" w:rsidP="002A0129">
      <w:pPr>
        <w:pStyle w:val="ListParagraph"/>
        <w:numPr>
          <w:ilvl w:val="0"/>
          <w:numId w:val="22"/>
        </w:numPr>
        <w:rPr>
          <w:i/>
          <w:iCs/>
        </w:rPr>
      </w:pPr>
      <w:r w:rsidRPr="002D1249">
        <w:rPr>
          <w:i/>
          <w:iCs/>
        </w:rPr>
        <w:t>if the uplink transmission timing changes during the UE Rx-Tx measurement period due to the network-configured Timing Advance.</w:t>
      </w:r>
    </w:p>
    <w:p w14:paraId="38442C1E" w14:textId="152C5006" w:rsidR="002A0129" w:rsidRPr="002D1249" w:rsidRDefault="002A0129" w:rsidP="002A0129">
      <w:pPr>
        <w:pStyle w:val="ListParagraph"/>
        <w:numPr>
          <w:ilvl w:val="1"/>
          <w:numId w:val="22"/>
        </w:numPr>
        <w:rPr>
          <w:i/>
          <w:iCs/>
        </w:rPr>
      </w:pPr>
      <w:r w:rsidRPr="002D1249">
        <w:rPr>
          <w:i/>
          <w:iCs/>
        </w:rPr>
        <w:t xml:space="preserve">FFS: whether UE Rx-Tx time difference measurement accuracy </w:t>
      </w:r>
      <w:r w:rsidR="00FE79E7">
        <w:rPr>
          <w:i/>
          <w:iCs/>
        </w:rPr>
        <w:t>requirement</w:t>
      </w:r>
      <w:r w:rsidRPr="002D1249">
        <w:rPr>
          <w:i/>
          <w:iCs/>
        </w:rPr>
        <w:t>s in this clause shall also apply if the uplink transmission timing changes during the UE Rx-Tx measurement period due to the autonomous timing adjustment defined in clause 7.1.2.</w:t>
      </w:r>
    </w:p>
    <w:p w14:paraId="2A5D5E08" w14:textId="6006AF6C" w:rsidR="002A0129" w:rsidRPr="002D1249" w:rsidRDefault="002A0129" w:rsidP="002A0129">
      <w:pPr>
        <w:pStyle w:val="ListParagraph"/>
        <w:numPr>
          <w:ilvl w:val="0"/>
          <w:numId w:val="18"/>
        </w:numPr>
        <w:rPr>
          <w:i/>
          <w:iCs/>
        </w:rPr>
      </w:pPr>
      <w:r w:rsidRPr="002D1249">
        <w:rPr>
          <w:i/>
          <w:iCs/>
        </w:rPr>
        <w:lastRenderedPageBreak/>
        <w:t xml:space="preserve">The UE shall continue and complete a UE Rx-Tx measurement while meeting UE Rx-Tx measurement accuracy </w:t>
      </w:r>
      <w:r w:rsidR="00FE79E7">
        <w:rPr>
          <w:i/>
          <w:iCs/>
        </w:rPr>
        <w:t>requirements</w:t>
      </w:r>
      <w:r w:rsidRPr="002D1249">
        <w:rPr>
          <w:i/>
          <w:iCs/>
        </w:rPr>
        <w:t xml:space="preserve"> defined in this clause when a serving cell change occurs during the UE Rx-Tx measurement provided that the serving cell change does not impact the SRS configuration for the UE Rx-Tx measurement.</w:t>
      </w:r>
    </w:p>
    <w:p w14:paraId="5AED184B" w14:textId="77777777" w:rsidR="002A0129" w:rsidRDefault="002A0129" w:rsidP="002A0129">
      <w:r>
        <w:t xml:space="preserve">The FFS part should follow the results from Rel-16 positioning discussions in RAN4. </w:t>
      </w:r>
    </w:p>
    <w:p w14:paraId="54C9E8B6" w14:textId="61FEEBD4" w:rsidR="002A0129" w:rsidRDefault="002A0129" w:rsidP="002A0129">
      <w:pPr>
        <w:pStyle w:val="RAN4proposal"/>
      </w:pPr>
      <w:r>
        <w:t xml:space="preserve">The side conditions defined in </w:t>
      </w:r>
      <w:r w:rsidR="00F06070">
        <w:t xml:space="preserve">TR </w:t>
      </w:r>
      <w:r>
        <w:t xml:space="preserve">38.133 - </w:t>
      </w:r>
      <w:r w:rsidRPr="00512252">
        <w:t>10.</w:t>
      </w:r>
      <w:r>
        <w:t>1.25</w:t>
      </w:r>
      <w:r w:rsidRPr="00DF3FF6">
        <w:t>.</w:t>
      </w:r>
      <w:r>
        <w:t xml:space="preserve">2 should also apply to the </w:t>
      </w:r>
      <w:r w:rsidRPr="007E330E">
        <w:t xml:space="preserve">UE Rx-Tx time difference measurement accuracy </w:t>
      </w:r>
      <w:r w:rsidR="00FE79E7">
        <w:t>requirements</w:t>
      </w:r>
      <w:r>
        <w:t xml:space="preserve"> </w:t>
      </w:r>
      <w:r w:rsidRPr="007E330E">
        <w:t xml:space="preserve">based on </w:t>
      </w:r>
      <w:r>
        <w:t>TRS.</w:t>
      </w:r>
    </w:p>
    <w:p w14:paraId="60F1646F" w14:textId="16A05891" w:rsidR="002A0129" w:rsidRDefault="002A0129" w:rsidP="002A0129">
      <w:r>
        <w:t xml:space="preserve">To further define the accuracy </w:t>
      </w:r>
      <w:r w:rsidR="00FE79E7">
        <w:t>requirements</w:t>
      </w:r>
      <w:r>
        <w:t xml:space="preserve"> for TRS, we think RAN4 should proceed </w:t>
      </w:r>
      <w:r w:rsidR="003447C4">
        <w:t>l</w:t>
      </w:r>
      <w:r>
        <w:t xml:space="preserve">ink simulation study. </w:t>
      </w:r>
    </w:p>
    <w:p w14:paraId="27A6D9C2" w14:textId="310ACEEF" w:rsidR="002A0129" w:rsidRDefault="007008F9" w:rsidP="002A0129">
      <w:pPr>
        <w:pStyle w:val="RAN4proposal"/>
      </w:pPr>
      <w:r>
        <w:t>For</w:t>
      </w:r>
      <w:r w:rsidR="002A0129">
        <w:t xml:space="preserve"> </w:t>
      </w:r>
      <w:r w:rsidR="002A0129" w:rsidRPr="005A0D87">
        <w:t>UE Rx-Tx time difference measurement accuracy</w:t>
      </w:r>
      <w:r w:rsidR="002A0129">
        <w:t xml:space="preserve"> </w:t>
      </w:r>
      <w:r w:rsidR="00FE79E7">
        <w:t>requirements</w:t>
      </w:r>
      <w:r w:rsidR="002A0129" w:rsidRPr="005A0D87">
        <w:t xml:space="preserve"> based on TRS</w:t>
      </w:r>
      <w:r w:rsidR="002A0129">
        <w:t xml:space="preserve"> for Rel-17 PDC RTT method, link simulation study is needed.</w:t>
      </w:r>
    </w:p>
    <w:p w14:paraId="278D6615" w14:textId="67A60126" w:rsidR="007600D3" w:rsidRPr="007600D3" w:rsidRDefault="002A0129" w:rsidP="007600D3">
      <w:r>
        <w:t>Given the simulation setup for PRS in [2], we think most of the general parameters can be reused for the TRS link simulation</w:t>
      </w:r>
      <w:r w:rsidR="005F1CBA">
        <w:t xml:space="preserve"> assumption</w:t>
      </w:r>
      <w:r>
        <w:t>. The difference would be the cell layout since only</w:t>
      </w:r>
      <w:r w:rsidR="003447C4">
        <w:t xml:space="preserve"> the</w:t>
      </w:r>
      <w:r>
        <w:t xml:space="preserve"> single serving cell is </w:t>
      </w:r>
      <w:r w:rsidR="005F1CBA">
        <w:t xml:space="preserve">considered </w:t>
      </w:r>
      <w:r>
        <w:t>in PDC RTT</w:t>
      </w:r>
      <w:r w:rsidR="003447C4">
        <w:t>-based</w:t>
      </w:r>
      <w:r>
        <w:t xml:space="preserve"> method and the channel conditions </w:t>
      </w:r>
      <w:r w:rsidR="005F1CBA">
        <w:t xml:space="preserve">can </w:t>
      </w:r>
      <w:r>
        <w:t xml:space="preserve">be adjusted to AWGN and </w:t>
      </w:r>
      <w:r w:rsidRPr="00063807">
        <w:t>TDL-A (30 ns delay spread, 5Hz)</w:t>
      </w:r>
      <w:r>
        <w:t xml:space="preserve"> given that </w:t>
      </w:r>
      <w:r w:rsidR="00804CA2">
        <w:t xml:space="preserve">only </w:t>
      </w:r>
      <w:r w:rsidR="003447C4">
        <w:t>the</w:t>
      </w:r>
      <w:r w:rsidR="00F06070">
        <w:t>se two channel assumption</w:t>
      </w:r>
      <w:r w:rsidR="00374B42">
        <w:t>s</w:t>
      </w:r>
      <w:r w:rsidR="00F06070">
        <w:t xml:space="preserve"> are adopted in TR 38.133 - </w:t>
      </w:r>
      <w:r w:rsidR="00F06070" w:rsidRPr="00512252">
        <w:t>10.</w:t>
      </w:r>
      <w:r w:rsidR="00F06070">
        <w:t>1.25</w:t>
      </w:r>
      <w:r w:rsidR="00F06070" w:rsidRPr="00DF3FF6">
        <w:t>.</w:t>
      </w:r>
      <w:r w:rsidR="00F06070">
        <w:t>2</w:t>
      </w:r>
      <w:r>
        <w:t xml:space="preserve">. </w:t>
      </w:r>
      <w:r w:rsidR="007600D3">
        <w:t>For TRS configuration parameters, we think the periodicity, evaluation period</w:t>
      </w:r>
      <w:r w:rsidR="005F1CBA">
        <w:t xml:space="preserve"> and </w:t>
      </w:r>
      <w:r w:rsidR="007600D3">
        <w:t xml:space="preserve">BW should be </w:t>
      </w:r>
      <w:r w:rsidR="005F1CBA">
        <w:t xml:space="preserve">the </w:t>
      </w:r>
      <w:r w:rsidR="007276A0">
        <w:t>same</w:t>
      </w:r>
      <w:r w:rsidR="00F33467">
        <w:t xml:space="preserve"> </w:t>
      </w:r>
      <w:r w:rsidR="007600D3">
        <w:t xml:space="preserve">as </w:t>
      </w:r>
      <w:r w:rsidR="005F1CBA">
        <w:t xml:space="preserve">the </w:t>
      </w:r>
      <w:r w:rsidR="0042313F">
        <w:t>P</w:t>
      </w:r>
      <w:r w:rsidR="007600D3">
        <w:t>RS settings</w:t>
      </w:r>
      <w:r w:rsidR="005F1CBA">
        <w:t xml:space="preserve"> in [2]</w:t>
      </w:r>
      <w:r w:rsidR="007600D3">
        <w:t xml:space="preserve">. Since the </w:t>
      </w:r>
      <w:r w:rsidR="005F1CBA">
        <w:t xml:space="preserve">TRS </w:t>
      </w:r>
      <w:r w:rsidR="007600D3">
        <w:t>frequency density is fixed as 3, we then only need to compare different</w:t>
      </w:r>
      <w:r w:rsidR="005F1CBA">
        <w:t xml:space="preserve"> TRS</w:t>
      </w:r>
      <w:r w:rsidR="007600D3">
        <w:t xml:space="preserve"> symbol numbers</w:t>
      </w:r>
      <w:r w:rsidR="00EB3224">
        <w:t xml:space="preserve"> {2, 4}</w:t>
      </w:r>
      <w:r w:rsidR="007600D3">
        <w:t>.</w:t>
      </w:r>
    </w:p>
    <w:p w14:paraId="6407F1DA" w14:textId="77777777" w:rsidR="002A0129" w:rsidRPr="00C567E6" w:rsidRDefault="002A0129" w:rsidP="002A0129">
      <w:pPr>
        <w:pStyle w:val="RAN4proposal"/>
      </w:pPr>
      <w:r w:rsidRPr="00C567E6">
        <w:t>Simulation assumptions</w:t>
      </w:r>
      <w:r>
        <w:t xml:space="preserve"> for </w:t>
      </w:r>
      <w:r w:rsidRPr="005A0D87">
        <w:t>UE Rx-Tx time difference measurement accuracy based on TRS</w:t>
      </w:r>
      <w:r>
        <w:t xml:space="preserve"> for Rel-17 PDC RTT method:</w:t>
      </w:r>
    </w:p>
    <w:p w14:paraId="1FD63660" w14:textId="77777777" w:rsidR="002A0129" w:rsidRDefault="002A0129" w:rsidP="002A0129">
      <w:pPr>
        <w:pStyle w:val="Caption"/>
        <w:keepNext/>
      </w:pPr>
      <w:r>
        <w:lastRenderedPageBreak/>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2A0129" w14:paraId="3C719045"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F0D637" w14:textId="77777777" w:rsidR="002A0129" w:rsidRDefault="002A0129" w:rsidP="00D24D69">
            <w:pPr>
              <w:keepNext/>
              <w:keepLines/>
              <w:spacing w:after="0"/>
              <w:rPr>
                <w:rFonts w:eastAsia="Batang"/>
                <w:b/>
                <w:sz w:val="18"/>
                <w:lang w:val="en-GB"/>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D56F7E9" w14:textId="77777777" w:rsidR="002A0129" w:rsidRDefault="002A0129" w:rsidP="00D24D69">
            <w:pPr>
              <w:keepNext/>
              <w:keepLines/>
              <w:spacing w:after="0"/>
              <w:rPr>
                <w:rFonts w:eastAsia="Batang"/>
                <w:b/>
                <w:sz w:val="18"/>
              </w:rPr>
            </w:pPr>
            <w:r>
              <w:rPr>
                <w:rFonts w:eastAsia="Batang"/>
                <w:b/>
                <w:sz w:val="18"/>
              </w:rPr>
              <w:t>Value</w:t>
            </w:r>
          </w:p>
        </w:tc>
      </w:tr>
      <w:tr w:rsidR="002A0129" w14:paraId="643E307B"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BB86CD3" w14:textId="77777777" w:rsidR="002A0129" w:rsidRDefault="002A0129" w:rsidP="00D24D69">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D33B89D" w14:textId="77777777" w:rsidR="002A0129" w:rsidRDefault="002A0129" w:rsidP="00D24D69">
            <w:pPr>
              <w:keepNext/>
              <w:keepLines/>
              <w:spacing w:after="0"/>
              <w:rPr>
                <w:rFonts w:eastAsia="Batang"/>
                <w:sz w:val="18"/>
                <w:vertAlign w:val="superscript"/>
              </w:rPr>
            </w:pPr>
            <w:r>
              <w:rPr>
                <w:rFonts w:eastAsia="Batang"/>
                <w:sz w:val="18"/>
              </w:rPr>
              <w:t>1 serving cell</w:t>
            </w:r>
          </w:p>
        </w:tc>
      </w:tr>
      <w:tr w:rsidR="002A0129" w14:paraId="57104144"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0D6C988" w14:textId="77777777" w:rsidR="002A0129" w:rsidRDefault="002A0129" w:rsidP="00D24D69">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AFE4100" w14:textId="77777777" w:rsidR="002A0129" w:rsidRDefault="002A0129" w:rsidP="00D24D69">
            <w:pPr>
              <w:keepNext/>
              <w:keepLines/>
              <w:spacing w:after="0"/>
              <w:rPr>
                <w:rFonts w:eastAsia="Batang"/>
                <w:sz w:val="18"/>
              </w:rPr>
            </w:pPr>
            <w:r>
              <w:rPr>
                <w:rFonts w:eastAsia="Batang"/>
                <w:sz w:val="18"/>
              </w:rPr>
              <w:t>FDD and TDD</w:t>
            </w:r>
          </w:p>
        </w:tc>
      </w:tr>
      <w:tr w:rsidR="002A0129" w14:paraId="3FBC5065" w14:textId="77777777" w:rsidTr="00D24D69">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5A4A43F" w14:textId="77777777" w:rsidR="002A0129" w:rsidRDefault="002A0129" w:rsidP="00D24D69">
            <w:pPr>
              <w:keepNext/>
              <w:keepLines/>
              <w:spacing w:after="0"/>
              <w:rPr>
                <w:rFonts w:eastAsia="Batang"/>
                <w:sz w:val="18"/>
              </w:rPr>
            </w:pPr>
            <w:r>
              <w:rPr>
                <w:rFonts w:eastAsia="Batang"/>
                <w:sz w:val="18"/>
              </w:rPr>
              <w:t>TDD specific parameters (</w:t>
            </w:r>
            <w:r>
              <w:rPr>
                <w:rFonts w:eastAsia="SimSun"/>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83DD6DC" w14:textId="77777777" w:rsidR="002A0129" w:rsidRDefault="002A0129" w:rsidP="00D24D69">
            <w:pPr>
              <w:keepNext/>
              <w:keepLines/>
              <w:numPr>
                <w:ilvl w:val="0"/>
                <w:numId w:val="10"/>
              </w:numPr>
              <w:spacing w:after="0" w:line="240" w:lineRule="auto"/>
              <w:rPr>
                <w:rFonts w:eastAsia="SimSun"/>
                <w:sz w:val="18"/>
              </w:rPr>
            </w:pPr>
            <w:r>
              <w:rPr>
                <w:rFonts w:eastAsia="SimSun"/>
                <w:sz w:val="18"/>
              </w:rPr>
              <w:t>TDDConf.1.1 (15 kHz)</w:t>
            </w:r>
          </w:p>
          <w:p w14:paraId="376884D2" w14:textId="77777777" w:rsidR="002A0129" w:rsidRPr="006016C7" w:rsidRDefault="002A0129" w:rsidP="00D24D69">
            <w:pPr>
              <w:pStyle w:val="ListParagraph"/>
              <w:keepNext/>
              <w:keepLines/>
              <w:numPr>
                <w:ilvl w:val="0"/>
                <w:numId w:val="10"/>
              </w:numPr>
              <w:spacing w:after="0" w:line="240" w:lineRule="auto"/>
              <w:rPr>
                <w:rFonts w:eastAsia="Batang"/>
                <w:sz w:val="18"/>
              </w:rPr>
            </w:pPr>
            <w:r w:rsidRPr="006016C7">
              <w:rPr>
                <w:rFonts w:eastAsia="SimSun"/>
                <w:sz w:val="18"/>
              </w:rPr>
              <w:t>TDDConf.2.1 (30 kHz)</w:t>
            </w:r>
          </w:p>
        </w:tc>
      </w:tr>
      <w:tr w:rsidR="002A0129" w14:paraId="6C50EBBC"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664FFF2" w14:textId="77777777" w:rsidR="002A0129" w:rsidRDefault="002A0129" w:rsidP="00D24D69">
            <w:pPr>
              <w:keepNext/>
              <w:keepLines/>
              <w:spacing w:after="0"/>
              <w:rPr>
                <w:rFonts w:eastAsia="Batang"/>
                <w:sz w:val="18"/>
              </w:rPr>
            </w:pPr>
          </w:p>
          <w:p w14:paraId="5BBBA4CE" w14:textId="77777777" w:rsidR="002A0129" w:rsidRDefault="002A0129" w:rsidP="00D24D69">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tcPr>
          <w:p w14:paraId="48AE4E06" w14:textId="77777777" w:rsidR="002A0129" w:rsidRDefault="002A0129" w:rsidP="00D24D69">
            <w:pPr>
              <w:keepNext/>
              <w:keepLines/>
              <w:numPr>
                <w:ilvl w:val="0"/>
                <w:numId w:val="11"/>
              </w:numPr>
              <w:spacing w:after="0" w:line="240" w:lineRule="auto"/>
              <w:rPr>
                <w:rFonts w:eastAsia="Batang"/>
                <w:sz w:val="18"/>
              </w:rPr>
            </w:pPr>
            <w:r>
              <w:rPr>
                <w:rFonts w:eastAsia="Batang"/>
                <w:sz w:val="18"/>
              </w:rPr>
              <w:t>50% utilization in time</w:t>
            </w:r>
          </w:p>
          <w:p w14:paraId="61F41831" w14:textId="77777777" w:rsidR="002A0129" w:rsidRDefault="002A0129" w:rsidP="00D24D69">
            <w:pPr>
              <w:pStyle w:val="ListParagraph"/>
              <w:keepNext/>
              <w:keepLines/>
              <w:numPr>
                <w:ilvl w:val="0"/>
                <w:numId w:val="11"/>
              </w:numPr>
              <w:spacing w:after="0" w:line="240" w:lineRule="auto"/>
              <w:rPr>
                <w:rFonts w:eastAsia="Batang"/>
                <w:sz w:val="18"/>
              </w:rPr>
            </w:pPr>
            <w:r>
              <w:rPr>
                <w:rFonts w:eastAsia="Batang"/>
                <w:sz w:val="18"/>
              </w:rPr>
              <w:t>100% RE utilization</w:t>
            </w:r>
          </w:p>
        </w:tc>
      </w:tr>
      <w:tr w:rsidR="002A0129" w14:paraId="48D4714C"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7086A0" w14:textId="77777777" w:rsidR="002A0129" w:rsidRDefault="002A0129" w:rsidP="00D24D69">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2E9A7BB" w14:textId="77777777" w:rsidR="002A0129" w:rsidRDefault="002A0129" w:rsidP="00D24D69">
            <w:pPr>
              <w:keepNext/>
              <w:keepLines/>
              <w:spacing w:after="0"/>
              <w:rPr>
                <w:rFonts w:eastAsia="Batang"/>
                <w:sz w:val="18"/>
              </w:rPr>
            </w:pPr>
            <w:r>
              <w:rPr>
                <w:rFonts w:eastAsia="Batang"/>
                <w:sz w:val="18"/>
              </w:rPr>
              <w:t>Normal</w:t>
            </w:r>
          </w:p>
        </w:tc>
      </w:tr>
      <w:tr w:rsidR="002A0129" w14:paraId="16961C88"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90B4B93" w14:textId="77777777" w:rsidR="002A0129" w:rsidRDefault="002A0129" w:rsidP="00D24D69">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15F0D82" w14:textId="77777777" w:rsidR="002A0129" w:rsidRDefault="002A0129" w:rsidP="00D24D69">
            <w:pPr>
              <w:keepNext/>
              <w:keepLines/>
              <w:spacing w:after="0"/>
              <w:rPr>
                <w:rFonts w:eastAsia="Batang"/>
                <w:sz w:val="18"/>
              </w:rPr>
            </w:pPr>
            <w:r>
              <w:rPr>
                <w:rFonts w:eastAsia="Batang"/>
                <w:sz w:val="18"/>
              </w:rPr>
              <w:t>OFF</w:t>
            </w:r>
          </w:p>
        </w:tc>
      </w:tr>
      <w:tr w:rsidR="002A0129" w14:paraId="1336574B" w14:textId="77777777" w:rsidTr="00D24D69">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7D13AE4" w14:textId="77777777" w:rsidR="002A0129" w:rsidRDefault="002A0129" w:rsidP="00D24D69">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0CCFA1E" w14:textId="77777777" w:rsidR="002A0129" w:rsidRDefault="002A0129" w:rsidP="00D24D69">
            <w:pPr>
              <w:keepNext/>
              <w:keepLines/>
              <w:numPr>
                <w:ilvl w:val="0"/>
                <w:numId w:val="12"/>
              </w:numPr>
              <w:spacing w:after="0" w:line="240" w:lineRule="auto"/>
              <w:ind w:left="173" w:hanging="142"/>
              <w:rPr>
                <w:rFonts w:eastAsia="Batang"/>
                <w:sz w:val="18"/>
              </w:rPr>
            </w:pPr>
            <w:r>
              <w:rPr>
                <w:rFonts w:eastAsia="Batang"/>
                <w:sz w:val="18"/>
              </w:rPr>
              <w:t>2 GHz</w:t>
            </w:r>
          </w:p>
          <w:p w14:paraId="62A44110" w14:textId="77777777" w:rsidR="002A0129" w:rsidRDefault="002A0129" w:rsidP="00D24D69">
            <w:pPr>
              <w:keepNext/>
              <w:keepLines/>
              <w:numPr>
                <w:ilvl w:val="0"/>
                <w:numId w:val="12"/>
              </w:numPr>
              <w:spacing w:after="0" w:line="240" w:lineRule="auto"/>
              <w:rPr>
                <w:rFonts w:eastAsia="Batang"/>
                <w:sz w:val="18"/>
              </w:rPr>
            </w:pPr>
            <w:r>
              <w:rPr>
                <w:rFonts w:eastAsia="Batang"/>
                <w:sz w:val="18"/>
              </w:rPr>
              <w:t>10 MHz, 20 MHz, 50 MHz</w:t>
            </w:r>
          </w:p>
          <w:p w14:paraId="5260FFCB" w14:textId="77777777" w:rsidR="002A0129" w:rsidRDefault="002A0129" w:rsidP="00D24D69">
            <w:pPr>
              <w:keepNext/>
              <w:keepLines/>
              <w:numPr>
                <w:ilvl w:val="0"/>
                <w:numId w:val="12"/>
              </w:numPr>
              <w:spacing w:after="0" w:line="240" w:lineRule="auto"/>
              <w:rPr>
                <w:rFonts w:eastAsia="Batang"/>
                <w:sz w:val="18"/>
              </w:rPr>
            </w:pPr>
            <w:r>
              <w:rPr>
                <w:rFonts w:eastAsia="Batang"/>
                <w:sz w:val="18"/>
              </w:rPr>
              <w:t>15 kHz</w:t>
            </w:r>
          </w:p>
          <w:p w14:paraId="6E41E7AF" w14:textId="77777777" w:rsidR="002A0129" w:rsidRDefault="002A0129" w:rsidP="00D24D69">
            <w:pPr>
              <w:keepNext/>
              <w:keepLines/>
              <w:numPr>
                <w:ilvl w:val="0"/>
                <w:numId w:val="12"/>
              </w:numPr>
              <w:spacing w:after="0" w:line="240" w:lineRule="auto"/>
              <w:rPr>
                <w:rFonts w:eastAsia="Batang"/>
                <w:sz w:val="18"/>
              </w:rPr>
            </w:pPr>
            <w:r>
              <w:rPr>
                <w:rFonts w:eastAsia="Batang"/>
                <w:sz w:val="18"/>
              </w:rPr>
              <w:t>FDD, TDD</w:t>
            </w:r>
          </w:p>
          <w:p w14:paraId="716215B7" w14:textId="77777777" w:rsidR="002A0129" w:rsidRDefault="002A0129" w:rsidP="00D24D69">
            <w:pPr>
              <w:keepNext/>
              <w:keepLines/>
              <w:numPr>
                <w:ilvl w:val="0"/>
                <w:numId w:val="12"/>
              </w:numPr>
              <w:spacing w:after="0" w:line="240" w:lineRule="auto"/>
              <w:ind w:left="173" w:hanging="173"/>
              <w:rPr>
                <w:rFonts w:eastAsia="Batang"/>
                <w:sz w:val="18"/>
              </w:rPr>
            </w:pPr>
            <w:r>
              <w:rPr>
                <w:rFonts w:eastAsia="Batang"/>
                <w:sz w:val="18"/>
              </w:rPr>
              <w:t>4 GHz</w:t>
            </w:r>
          </w:p>
          <w:p w14:paraId="5AE7F21C" w14:textId="77777777" w:rsidR="002A0129" w:rsidRDefault="002A0129" w:rsidP="00D24D69">
            <w:pPr>
              <w:keepNext/>
              <w:keepLines/>
              <w:numPr>
                <w:ilvl w:val="0"/>
                <w:numId w:val="12"/>
              </w:numPr>
              <w:spacing w:after="0" w:line="240" w:lineRule="auto"/>
              <w:ind w:left="598" w:hanging="283"/>
              <w:rPr>
                <w:rFonts w:eastAsia="Batang"/>
                <w:sz w:val="18"/>
              </w:rPr>
            </w:pPr>
            <w:r>
              <w:rPr>
                <w:rFonts w:eastAsia="Batang"/>
                <w:sz w:val="18"/>
              </w:rPr>
              <w:t>20 MHz, 50 MHz, 100 MHz</w:t>
            </w:r>
          </w:p>
          <w:p w14:paraId="0F3FF3EB" w14:textId="77777777" w:rsidR="002A0129" w:rsidRDefault="002A0129" w:rsidP="00D24D69">
            <w:pPr>
              <w:keepNext/>
              <w:keepLines/>
              <w:numPr>
                <w:ilvl w:val="0"/>
                <w:numId w:val="12"/>
              </w:numPr>
              <w:spacing w:after="0" w:line="240" w:lineRule="auto"/>
              <w:ind w:left="598" w:hanging="283"/>
              <w:rPr>
                <w:rFonts w:eastAsia="Batang"/>
                <w:sz w:val="18"/>
              </w:rPr>
            </w:pPr>
            <w:r>
              <w:rPr>
                <w:rFonts w:eastAsia="Batang"/>
                <w:sz w:val="18"/>
              </w:rPr>
              <w:t>30 kHz</w:t>
            </w:r>
          </w:p>
          <w:p w14:paraId="237D2663" w14:textId="77777777" w:rsidR="002A0129" w:rsidRPr="005A14D3" w:rsidRDefault="002A0129" w:rsidP="00D24D69">
            <w:pPr>
              <w:keepNext/>
              <w:keepLines/>
              <w:numPr>
                <w:ilvl w:val="0"/>
                <w:numId w:val="12"/>
              </w:numPr>
              <w:spacing w:after="0" w:line="240" w:lineRule="auto"/>
              <w:ind w:left="598" w:hanging="283"/>
              <w:rPr>
                <w:rFonts w:eastAsia="Batang"/>
                <w:sz w:val="18"/>
              </w:rPr>
            </w:pPr>
            <w:r w:rsidRPr="005A14D3">
              <w:rPr>
                <w:rFonts w:eastAsia="Batang"/>
                <w:sz w:val="18"/>
              </w:rPr>
              <w:t>FDD, TDD</w:t>
            </w:r>
          </w:p>
        </w:tc>
      </w:tr>
      <w:tr w:rsidR="002A0129" w14:paraId="1DE35ECF"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6BF9BFC" w14:textId="77777777" w:rsidR="002A0129" w:rsidRDefault="002A0129" w:rsidP="00D24D69">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FCFCDD1" w14:textId="77777777" w:rsidR="002A0129" w:rsidRDefault="002A0129" w:rsidP="00D24D69">
            <w:pPr>
              <w:keepNext/>
              <w:keepLines/>
              <w:spacing w:after="0"/>
              <w:rPr>
                <w:rFonts w:eastAsia="Batang"/>
                <w:sz w:val="18"/>
              </w:rPr>
            </w:pPr>
            <w:r>
              <w:rPr>
                <w:rFonts w:eastAsia="Batang"/>
                <w:sz w:val="18"/>
              </w:rPr>
              <w:t>AWGN,</w:t>
            </w:r>
          </w:p>
          <w:p w14:paraId="02179868" w14:textId="77777777" w:rsidR="002A0129" w:rsidRDefault="002A0129" w:rsidP="00D24D69">
            <w:pPr>
              <w:keepNext/>
              <w:keepLines/>
              <w:spacing w:after="0"/>
              <w:rPr>
                <w:rFonts w:eastAsia="Batang"/>
                <w:sz w:val="18"/>
              </w:rPr>
            </w:pPr>
            <w:r>
              <w:rPr>
                <w:rFonts w:eastAsia="Batang"/>
                <w:sz w:val="18"/>
              </w:rPr>
              <w:t>TDL-A (30 ns delay spread, 5Hz)</w:t>
            </w:r>
          </w:p>
          <w:p w14:paraId="5E3E7A36" w14:textId="77777777" w:rsidR="002A0129" w:rsidRDefault="002A0129" w:rsidP="00D24D69">
            <w:pPr>
              <w:keepNext/>
              <w:keepLines/>
              <w:spacing w:after="0"/>
              <w:rPr>
                <w:rFonts w:eastAsia="Batang"/>
                <w:sz w:val="18"/>
              </w:rPr>
            </w:pPr>
          </w:p>
        </w:tc>
      </w:tr>
      <w:tr w:rsidR="002A0129" w14:paraId="7FFF4B53"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6B8F8FA" w14:textId="77777777" w:rsidR="002A0129" w:rsidRDefault="002A0129" w:rsidP="00D24D69">
            <w:pPr>
              <w:keepNext/>
              <w:keepLines/>
              <w:spacing w:after="0"/>
              <w:rPr>
                <w:rFonts w:eastAsia="Batang"/>
                <w:sz w:val="18"/>
                <w:lang w:val="en-GB"/>
              </w:rPr>
            </w:pPr>
            <w:r>
              <w:rPr>
                <w:rFonts w:eastAsia="SimSun"/>
                <w:sz w:val="18"/>
                <w:lang w:eastAsia="zh-CN"/>
              </w:rPr>
              <w:t xml:space="preserve">Es/Iot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345720" w14:textId="77777777" w:rsidR="002A0129" w:rsidRDefault="002A0129" w:rsidP="00D24D69">
            <w:pPr>
              <w:keepNext/>
              <w:keepLines/>
              <w:spacing w:after="0"/>
              <w:rPr>
                <w:rFonts w:eastAsia="Batang"/>
                <w:sz w:val="18"/>
              </w:rPr>
            </w:pPr>
            <w:r>
              <w:rPr>
                <w:rFonts w:eastAsia="Batang"/>
                <w:sz w:val="18"/>
              </w:rPr>
              <w:t>-3</w:t>
            </w:r>
          </w:p>
        </w:tc>
      </w:tr>
      <w:tr w:rsidR="002A0129" w14:paraId="54D7C345"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FF9B426" w14:textId="77777777" w:rsidR="002A0129" w:rsidRDefault="002A0129" w:rsidP="00D24D69">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980FF88" w14:textId="77777777" w:rsidR="002A0129" w:rsidRDefault="002A0129" w:rsidP="00D24D69">
            <w:pPr>
              <w:keepNext/>
              <w:keepLines/>
              <w:spacing w:after="0"/>
              <w:rPr>
                <w:rFonts w:eastAsia="Batang"/>
                <w:sz w:val="18"/>
              </w:rPr>
            </w:pPr>
            <w:r>
              <w:rPr>
                <w:rFonts w:eastAsia="SimSun"/>
                <w:sz w:val="18"/>
              </w:rPr>
              <w:t xml:space="preserve">2 rx </w:t>
            </w:r>
            <w:r>
              <w:rPr>
                <w:rFonts w:eastAsia="SimSun"/>
                <w:sz w:val="18"/>
                <w:lang w:eastAsia="ja-JP"/>
              </w:rPr>
              <w:t>(uncorrelated with equal gain, no rx beamforming)</w:t>
            </w:r>
          </w:p>
        </w:tc>
      </w:tr>
      <w:tr w:rsidR="002A0129" w14:paraId="22A201E9" w14:textId="77777777" w:rsidTr="00D24D69">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46B171D" w14:textId="77777777" w:rsidR="002A0129" w:rsidRDefault="002A0129" w:rsidP="00D24D69">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B62A6B3" w14:textId="77777777" w:rsidR="002A0129" w:rsidRDefault="002A0129" w:rsidP="00D24D69">
            <w:pPr>
              <w:keepNext/>
              <w:keepLines/>
              <w:spacing w:after="0"/>
              <w:rPr>
                <w:rFonts w:eastAsia="Batang"/>
                <w:sz w:val="18"/>
              </w:rPr>
            </w:pPr>
            <w:r>
              <w:rPr>
                <w:rFonts w:eastAsia="Batang"/>
                <w:sz w:val="18"/>
              </w:rPr>
              <w:t>Full carrier bandwidth</w:t>
            </w:r>
          </w:p>
        </w:tc>
      </w:tr>
    </w:tbl>
    <w:p w14:paraId="3C301C2A" w14:textId="77777777" w:rsidR="002A0129" w:rsidRDefault="002A0129" w:rsidP="002A0129">
      <w:pPr>
        <w:pStyle w:val="Caption"/>
        <w:keepNext/>
      </w:pPr>
    </w:p>
    <w:p w14:paraId="1CB54CE7" w14:textId="77777777" w:rsidR="002A0129" w:rsidRDefault="002A0129" w:rsidP="002A0129">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w:t>
      </w:r>
      <w:r w:rsidRPr="00320636">
        <w:t xml:space="preserve">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2A0129" w14:paraId="57FCCDCF"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25404FE" w14:textId="77777777" w:rsidR="002A0129" w:rsidRDefault="002A0129" w:rsidP="00D24D69">
            <w:pPr>
              <w:keepNext/>
              <w:keepLines/>
              <w:spacing w:after="0"/>
              <w:rPr>
                <w:rFonts w:eastAsia="Batang"/>
                <w:b/>
                <w:sz w:val="18"/>
                <w:szCs w:val="18"/>
                <w:lang w:val="en-GB"/>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C5084A1" w14:textId="77777777" w:rsidR="002A0129" w:rsidRDefault="002A0129" w:rsidP="00D24D69">
            <w:pPr>
              <w:keepNext/>
              <w:keepLines/>
              <w:spacing w:after="0"/>
              <w:rPr>
                <w:rFonts w:eastAsia="Batang"/>
                <w:b/>
                <w:sz w:val="18"/>
                <w:szCs w:val="18"/>
              </w:rPr>
            </w:pPr>
            <w:r>
              <w:rPr>
                <w:rFonts w:eastAsia="Batang"/>
                <w:b/>
                <w:sz w:val="18"/>
                <w:szCs w:val="18"/>
              </w:rPr>
              <w:t>Value</w:t>
            </w:r>
          </w:p>
        </w:tc>
      </w:tr>
      <w:tr w:rsidR="002A0129" w14:paraId="702B8B3D" w14:textId="77777777" w:rsidTr="00D24D69">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8705651" w14:textId="77777777" w:rsidR="002A0129" w:rsidRDefault="002A0129" w:rsidP="00D24D69">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8AC2C48" w14:textId="77777777" w:rsidR="002A0129" w:rsidRDefault="002A0129" w:rsidP="00D24D69">
            <w:pPr>
              <w:keepNext/>
              <w:keepLines/>
              <w:spacing w:after="0"/>
              <w:rPr>
                <w:rFonts w:eastAsia="Batang"/>
                <w:sz w:val="18"/>
                <w:szCs w:val="18"/>
              </w:rPr>
            </w:pPr>
            <w:r>
              <w:rPr>
                <w:rFonts w:eastAsia="Batang"/>
                <w:sz w:val="18"/>
                <w:szCs w:val="18"/>
              </w:rPr>
              <w:t>1</w:t>
            </w:r>
          </w:p>
        </w:tc>
      </w:tr>
      <w:tr w:rsidR="002A0129" w14:paraId="5DA3AB49"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1898F22" w14:textId="77777777" w:rsidR="002A0129" w:rsidRDefault="002A0129" w:rsidP="00D24D69">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544DB74" w14:textId="6630C31B" w:rsidR="002A0129" w:rsidRDefault="00D518B8" w:rsidP="00D24D69">
            <w:pPr>
              <w:keepNext/>
              <w:keepLines/>
              <w:spacing w:after="0"/>
              <w:rPr>
                <w:rFonts w:eastAsia="Batang"/>
                <w:sz w:val="18"/>
                <w:szCs w:val="18"/>
              </w:rPr>
            </w:pPr>
            <w:r>
              <w:rPr>
                <w:rFonts w:eastAsia="Batang"/>
                <w:sz w:val="18"/>
                <w:szCs w:val="18"/>
              </w:rPr>
              <w:t>1</w:t>
            </w:r>
          </w:p>
        </w:tc>
      </w:tr>
      <w:tr w:rsidR="002A0129" w14:paraId="3EBCC4E2" w14:textId="77777777" w:rsidTr="00D24D69">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AEEE78F" w14:textId="77777777" w:rsidR="002A0129" w:rsidRDefault="002A0129" w:rsidP="00D24D69">
            <w:pPr>
              <w:keepNext/>
              <w:keepLines/>
              <w:spacing w:after="0"/>
              <w:rPr>
                <w:rFonts w:eastAsia="Batang"/>
                <w:sz w:val="18"/>
                <w:szCs w:val="18"/>
              </w:rPr>
            </w:pPr>
            <w:r>
              <w:rPr>
                <w:rFonts w:eastAsia="Batang"/>
                <w:sz w:val="18"/>
                <w:szCs w:val="18"/>
              </w:rPr>
              <w:t xml:space="preserve">Number with CSI-RS Resource sets with </w:t>
            </w:r>
            <w:r w:rsidRPr="00EE0CC3">
              <w:rPr>
                <w:rFonts w:eastAsia="Batang"/>
                <w:i/>
                <w:iCs/>
                <w:sz w:val="18"/>
                <w:szCs w:val="18"/>
              </w:rPr>
              <w:t>trs-Info</w:t>
            </w:r>
          </w:p>
        </w:tc>
        <w:tc>
          <w:tcPr>
            <w:tcW w:w="4524" w:type="dxa"/>
            <w:tcBorders>
              <w:top w:val="single" w:sz="4" w:space="0" w:color="auto"/>
              <w:left w:val="single" w:sz="4" w:space="0" w:color="auto"/>
              <w:bottom w:val="single" w:sz="4" w:space="0" w:color="auto"/>
              <w:right w:val="single" w:sz="4" w:space="0" w:color="auto"/>
            </w:tcBorders>
            <w:vAlign w:val="center"/>
          </w:tcPr>
          <w:p w14:paraId="6A364332" w14:textId="77777777" w:rsidR="002A0129" w:rsidRDefault="002A0129" w:rsidP="00D24D69">
            <w:pPr>
              <w:keepNext/>
              <w:keepLines/>
              <w:spacing w:after="0"/>
              <w:rPr>
                <w:rFonts w:eastAsia="Batang"/>
                <w:sz w:val="18"/>
                <w:szCs w:val="18"/>
              </w:rPr>
            </w:pPr>
            <w:r>
              <w:rPr>
                <w:rFonts w:eastAsia="Batang"/>
                <w:sz w:val="18"/>
                <w:szCs w:val="18"/>
              </w:rPr>
              <w:t xml:space="preserve">1 </w:t>
            </w:r>
          </w:p>
        </w:tc>
      </w:tr>
      <w:tr w:rsidR="002A0129" w14:paraId="39276F81"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6AD9E545" w14:textId="77B9C9FB" w:rsidR="002A0129" w:rsidRDefault="0025420B" w:rsidP="00D24D69">
            <w:pPr>
              <w:keepNext/>
              <w:keepLines/>
              <w:spacing w:after="0"/>
              <w:rPr>
                <w:rFonts w:eastAsia="Batang"/>
                <w:sz w:val="18"/>
                <w:szCs w:val="18"/>
              </w:rPr>
            </w:pPr>
            <w:r>
              <w:rPr>
                <w:rFonts w:eastAsia="Batang"/>
                <w:sz w:val="18"/>
                <w:szCs w:val="18"/>
              </w:rPr>
              <w:t xml:space="preserve">TRS </w:t>
            </w:r>
            <w:r w:rsidR="002A0129">
              <w:rPr>
                <w:rFonts w:eastAsia="Batang"/>
                <w:sz w:val="18"/>
                <w:szCs w:val="18"/>
              </w:rPr>
              <w:t>transmission bandwidth (in PRBs) - full carrier BW</w:t>
            </w:r>
          </w:p>
          <w:p w14:paraId="443D79BC" w14:textId="77777777" w:rsidR="002A0129" w:rsidRDefault="002A0129" w:rsidP="00D24D69">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0573E9E8" w14:textId="77777777" w:rsidR="002A0129" w:rsidRPr="00EE0CC3" w:rsidRDefault="002A0129" w:rsidP="002A0129">
            <w:pPr>
              <w:pStyle w:val="ListParagraph"/>
              <w:keepNext/>
              <w:keepLines/>
              <w:numPr>
                <w:ilvl w:val="0"/>
                <w:numId w:val="16"/>
              </w:numPr>
              <w:spacing w:after="0" w:line="240" w:lineRule="auto"/>
              <w:rPr>
                <w:rFonts w:eastAsia="Batang"/>
                <w:sz w:val="18"/>
                <w:szCs w:val="18"/>
              </w:rPr>
            </w:pPr>
            <w:r w:rsidRPr="00EE0CC3">
              <w:rPr>
                <w:rFonts w:eastAsia="Batang"/>
                <w:sz w:val="18"/>
                <w:szCs w:val="18"/>
              </w:rPr>
              <w:t>15 kHz:</w:t>
            </w:r>
            <w:r>
              <w:rPr>
                <w:rFonts w:eastAsia="Batang"/>
                <w:sz w:val="18"/>
                <w:szCs w:val="18"/>
              </w:rPr>
              <w:t xml:space="preserve"> </w:t>
            </w:r>
            <w:r w:rsidRPr="00EE0CC3">
              <w:rPr>
                <w:rFonts w:eastAsia="Batang"/>
                <w:sz w:val="18"/>
                <w:szCs w:val="18"/>
              </w:rPr>
              <w:t>52 (10MHz), 104 (20MHz), 268 (50MHz)</w:t>
            </w:r>
          </w:p>
          <w:p w14:paraId="4AE11D22" w14:textId="77777777" w:rsidR="002A0129" w:rsidRPr="00EE0CC3" w:rsidRDefault="002A0129" w:rsidP="002A0129">
            <w:pPr>
              <w:pStyle w:val="ListParagraph"/>
              <w:keepNext/>
              <w:keepLines/>
              <w:numPr>
                <w:ilvl w:val="0"/>
                <w:numId w:val="16"/>
              </w:numPr>
              <w:spacing w:after="0" w:line="240" w:lineRule="auto"/>
              <w:rPr>
                <w:rFonts w:eastAsia="Batang"/>
                <w:sz w:val="18"/>
                <w:szCs w:val="18"/>
              </w:rPr>
            </w:pPr>
            <w:r w:rsidRPr="00EE0CC3">
              <w:rPr>
                <w:rFonts w:eastAsia="Batang"/>
                <w:sz w:val="18"/>
                <w:szCs w:val="18"/>
              </w:rPr>
              <w:t>30 kHz: 48 (20MHz),132 (50MHz), 272 (100MHz)</w:t>
            </w:r>
          </w:p>
        </w:tc>
      </w:tr>
      <w:tr w:rsidR="002A0129" w14:paraId="1F130BEE"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8ED6CA6" w14:textId="77777777" w:rsidR="002A0129" w:rsidRDefault="002A0129" w:rsidP="00D24D69">
            <w:pPr>
              <w:keepNext/>
              <w:keepLines/>
              <w:spacing w:after="0"/>
              <w:rPr>
                <w:rFonts w:eastAsia="Batang"/>
                <w:sz w:val="18"/>
                <w:szCs w:val="18"/>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76DEC68" w14:textId="77777777" w:rsidR="002A0129" w:rsidRDefault="002A0129" w:rsidP="00D24D69">
            <w:pPr>
              <w:keepNext/>
              <w:keepLines/>
              <w:spacing w:after="0"/>
              <w:rPr>
                <w:rFonts w:eastAsia="Batang"/>
                <w:sz w:val="18"/>
                <w:szCs w:val="18"/>
                <w:lang w:val="en-GB"/>
              </w:rPr>
            </w:pPr>
            <w:r>
              <w:t>40ms</w:t>
            </w:r>
          </w:p>
        </w:tc>
      </w:tr>
      <w:tr w:rsidR="002A0129" w14:paraId="6095C7EF"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38BD5B24" w14:textId="77777777" w:rsidR="002A0129" w:rsidRPr="00CB1FF5" w:rsidRDefault="002A0129" w:rsidP="00D24D69">
            <w:pPr>
              <w:keepNext/>
              <w:keepLines/>
              <w:spacing w:after="0"/>
              <w:rPr>
                <w:rFonts w:eastAsia="Batang"/>
                <w:sz w:val="18"/>
                <w:szCs w:val="18"/>
              </w:rPr>
            </w:pPr>
            <w:r w:rsidRPr="00CB1FF5">
              <w:rPr>
                <w:rFonts w:eastAsia="Batang"/>
                <w:sz w:val="18"/>
                <w:szCs w:val="18"/>
              </w:rPr>
              <w:t>TRS Symbols</w:t>
            </w:r>
          </w:p>
        </w:tc>
        <w:tc>
          <w:tcPr>
            <w:tcW w:w="4524" w:type="dxa"/>
            <w:tcBorders>
              <w:top w:val="single" w:sz="4" w:space="0" w:color="auto"/>
              <w:left w:val="single" w:sz="4" w:space="0" w:color="auto"/>
              <w:bottom w:val="single" w:sz="4" w:space="0" w:color="auto"/>
              <w:right w:val="single" w:sz="4" w:space="0" w:color="auto"/>
            </w:tcBorders>
            <w:vAlign w:val="center"/>
          </w:tcPr>
          <w:p w14:paraId="535E37F6" w14:textId="77777777" w:rsidR="002A0129" w:rsidRPr="00CB1FF5" w:rsidRDefault="002A0129" w:rsidP="00D24D69">
            <w:pPr>
              <w:keepNext/>
              <w:keepLines/>
              <w:spacing w:after="0"/>
            </w:pPr>
            <w:r w:rsidRPr="00CB1FF5">
              <w:t>2, 4</w:t>
            </w:r>
          </w:p>
        </w:tc>
      </w:tr>
      <w:tr w:rsidR="002A0129" w14:paraId="4674F983"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6D24076B" w14:textId="77777777" w:rsidR="002A0129" w:rsidRPr="00CB1FF5" w:rsidRDefault="002A0129" w:rsidP="00D24D69">
            <w:pPr>
              <w:keepNext/>
              <w:keepLines/>
              <w:spacing w:after="0"/>
              <w:rPr>
                <w:rFonts w:eastAsia="Batang"/>
                <w:sz w:val="18"/>
                <w:szCs w:val="18"/>
              </w:rPr>
            </w:pPr>
            <w:r w:rsidRPr="00CB1FF5">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tcPr>
          <w:p w14:paraId="1A3D8DC8" w14:textId="77777777" w:rsidR="002A0129" w:rsidRPr="00CB1FF5" w:rsidRDefault="002A0129" w:rsidP="00D24D69">
            <w:pPr>
              <w:keepNext/>
              <w:keepLines/>
              <w:spacing w:after="0"/>
            </w:pPr>
            <w:r w:rsidRPr="00CB1FF5">
              <w:t xml:space="preserve">3 </w:t>
            </w:r>
          </w:p>
        </w:tc>
      </w:tr>
      <w:tr w:rsidR="002A0129" w14:paraId="7D937C6A" w14:textId="77777777" w:rsidTr="00D24D69">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094F7DA" w14:textId="77777777" w:rsidR="002A0129" w:rsidRDefault="002A0129" w:rsidP="00D24D69">
            <w:pPr>
              <w:keepNext/>
              <w:keepLines/>
              <w:spacing w:after="0"/>
              <w:rPr>
                <w:rFonts w:eastAsia="SimSun"/>
                <w:sz w:val="18"/>
                <w:szCs w:val="18"/>
                <w:lang w:val="en-GB" w:eastAsia="x-none"/>
              </w:rPr>
            </w:pPr>
            <w:r>
              <w:rPr>
                <w:sz w:val="18"/>
                <w:szCs w:val="18"/>
                <w:lang w:eastAsia="x-none"/>
              </w:rPr>
              <w:t>Evaluation period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DF510D4" w14:textId="77777777" w:rsidR="002A0129" w:rsidRDefault="002A0129" w:rsidP="00D24D69">
            <w:pPr>
              <w:keepNext/>
              <w:keepLines/>
              <w:spacing w:after="0"/>
              <w:rPr>
                <w:rFonts w:eastAsia="Batang"/>
                <w:sz w:val="18"/>
                <w:szCs w:val="18"/>
              </w:rPr>
            </w:pPr>
            <w:r>
              <w:rPr>
                <w:rFonts w:eastAsia="Batang"/>
                <w:sz w:val="18"/>
                <w:szCs w:val="18"/>
              </w:rPr>
              <w:t xml:space="preserve">40ms, 200ms </w:t>
            </w:r>
          </w:p>
        </w:tc>
      </w:tr>
    </w:tbl>
    <w:p w14:paraId="1E18E1D3" w14:textId="77777777" w:rsidR="002A0129" w:rsidRPr="004751CB" w:rsidRDefault="002A0129" w:rsidP="002A0129">
      <w:pPr>
        <w:pStyle w:val="ListParagraph"/>
        <w:numPr>
          <w:ilvl w:val="0"/>
          <w:numId w:val="19"/>
        </w:numPr>
        <w:spacing w:before="120" w:after="120"/>
        <w:rPr>
          <w:rFonts w:eastAsia="MS Mincho"/>
          <w:lang w:val="en-GB"/>
        </w:rPr>
      </w:pPr>
      <w:r>
        <w:t xml:space="preserve">At least the following performance characteristics are to be provided for </w:t>
      </w:r>
      <w:r>
        <w:rPr>
          <w:lang w:eastAsia="en-GB"/>
        </w:rPr>
        <w:t>T</w:t>
      </w:r>
      <w:r w:rsidRPr="004751CB">
        <w:rPr>
          <w:vertAlign w:val="subscript"/>
          <w:lang w:eastAsia="en-GB"/>
        </w:rPr>
        <w:t>UE-RX</w:t>
      </w:r>
      <w:r>
        <w:t>:</w:t>
      </w:r>
    </w:p>
    <w:p w14:paraId="3B9C241C" w14:textId="77777777" w:rsidR="002A0129" w:rsidRDefault="002A0129" w:rsidP="002A0129">
      <w:pPr>
        <w:numPr>
          <w:ilvl w:val="1"/>
          <w:numId w:val="19"/>
        </w:numPr>
        <w:spacing w:before="120" w:after="120" w:line="240" w:lineRule="auto"/>
      </w:pPr>
      <w:r>
        <w:rPr>
          <w:lang w:eastAsia="en-GB"/>
        </w:rPr>
        <w:t>T</w:t>
      </w:r>
      <w:r>
        <w:rPr>
          <w:vertAlign w:val="subscript"/>
          <w:lang w:eastAsia="en-GB"/>
        </w:rPr>
        <w:t>UE-RX</w:t>
      </w:r>
      <w:r>
        <w:t xml:space="preserve"> error CDFs for the serving cell</w:t>
      </w:r>
    </w:p>
    <w:p w14:paraId="70221272" w14:textId="32A2BBC2" w:rsidR="002A0129" w:rsidRDefault="002A0129" w:rsidP="002A0129">
      <w:pPr>
        <w:numPr>
          <w:ilvl w:val="1"/>
          <w:numId w:val="19"/>
        </w:numPr>
        <w:spacing w:before="120" w:after="120" w:line="240" w:lineRule="auto"/>
      </w:pPr>
      <w:r>
        <w:t>90%-</w:t>
      </w:r>
      <w:r w:rsidR="004148F6">
        <w:t>t</w:t>
      </w:r>
      <w:r>
        <w:t xml:space="preserve">ile of the </w:t>
      </w:r>
      <w:r>
        <w:rPr>
          <w:lang w:eastAsia="en-GB"/>
        </w:rPr>
        <w:t>T</w:t>
      </w:r>
      <w:r>
        <w:rPr>
          <w:vertAlign w:val="subscript"/>
          <w:lang w:eastAsia="en-GB"/>
        </w:rPr>
        <w:t>UE-RX</w:t>
      </w:r>
      <w:r>
        <w:t xml:space="preserve"> errors for the serving cell</w:t>
      </w:r>
    </w:p>
    <w:p w14:paraId="662A9C2B" w14:textId="77777777" w:rsidR="002A0129" w:rsidRDefault="002A0129" w:rsidP="002A0129">
      <w:pPr>
        <w:pStyle w:val="ListParagraph"/>
        <w:numPr>
          <w:ilvl w:val="0"/>
          <w:numId w:val="19"/>
        </w:numPr>
        <w:spacing w:before="120" w:after="120"/>
      </w:pPr>
      <w:r>
        <w:t>In the above,</w:t>
      </w:r>
    </w:p>
    <w:p w14:paraId="0BB60819" w14:textId="77777777" w:rsidR="002A0129" w:rsidRPr="007A4C80" w:rsidRDefault="002A0129" w:rsidP="002A0129">
      <w:pPr>
        <w:numPr>
          <w:ilvl w:val="1"/>
          <w:numId w:val="19"/>
        </w:numPr>
        <w:spacing w:beforeLines="50" w:before="120" w:afterLines="50" w:after="120" w:line="240" w:lineRule="auto"/>
      </w:pPr>
      <w:r>
        <w:rPr>
          <w:lang w:eastAsia="en-GB"/>
        </w:rPr>
        <w:t>T</w:t>
      </w:r>
      <w:r>
        <w:rPr>
          <w:vertAlign w:val="subscript"/>
          <w:lang w:eastAsia="en-GB"/>
        </w:rPr>
        <w:t>UE-RX</w:t>
      </w:r>
      <w:r>
        <w:t xml:space="preserve"> error = </w:t>
      </w:r>
      <w:proofErr w:type="gramStart"/>
      <w:r>
        <w:t>abs(</w:t>
      </w:r>
      <w:proofErr w:type="gramEnd"/>
      <w:r>
        <w:t xml:space="preserve">estimated </w:t>
      </w:r>
      <w:r>
        <w:rPr>
          <w:lang w:eastAsia="en-GB"/>
        </w:rPr>
        <w:t>T</w:t>
      </w:r>
      <w:r>
        <w:rPr>
          <w:vertAlign w:val="subscript"/>
          <w:lang w:eastAsia="en-GB"/>
        </w:rPr>
        <w:t>UE-RX</w:t>
      </w:r>
      <w:r>
        <w:t xml:space="preserve"> – ideal </w:t>
      </w:r>
      <w:r>
        <w:rPr>
          <w:lang w:eastAsia="en-GB"/>
        </w:rPr>
        <w:t>T</w:t>
      </w:r>
      <w:r>
        <w:rPr>
          <w:vertAlign w:val="subscript"/>
          <w:lang w:eastAsia="en-GB"/>
        </w:rPr>
        <w:t>UE-RX</w:t>
      </w:r>
      <w:r>
        <w:t xml:space="preserve"> ) (based on perfect channel and UE location knowledge).</w:t>
      </w:r>
    </w:p>
    <w:p w14:paraId="61615ED4" w14:textId="77777777" w:rsidR="002A0129" w:rsidRDefault="002A0129" w:rsidP="002A0129">
      <w:pPr>
        <w:pStyle w:val="RAN4H2"/>
      </w:pPr>
      <w:r w:rsidRPr="00483444">
        <w:t xml:space="preserve">UE Rx-Tx time difference measurement accuracy based on </w:t>
      </w:r>
      <w:r>
        <w:t>PRS</w:t>
      </w:r>
    </w:p>
    <w:p w14:paraId="5B88D16B" w14:textId="79902455" w:rsidR="00D36B1C" w:rsidRDefault="002A0129" w:rsidP="007008F9">
      <w:pPr>
        <w:rPr>
          <w:lang w:val="en-GB"/>
        </w:rPr>
      </w:pPr>
      <w:r>
        <w:rPr>
          <w:lang w:val="en-GB"/>
        </w:rPr>
        <w:t>The difference between the Rel-17 PDC RTT</w:t>
      </w:r>
      <w:r w:rsidR="003447C4">
        <w:rPr>
          <w:lang w:val="en-GB"/>
        </w:rPr>
        <w:t>-based</w:t>
      </w:r>
      <w:r>
        <w:rPr>
          <w:lang w:val="en-GB"/>
        </w:rPr>
        <w:t xml:space="preserve"> method with PRS and NR positioning multi-RTT method with PRS is that</w:t>
      </w:r>
      <w:r w:rsidRPr="00550735">
        <w:rPr>
          <w:lang w:val="en-GB"/>
        </w:rPr>
        <w:t xml:space="preserve"> </w:t>
      </w:r>
      <w:r>
        <w:rPr>
          <w:lang w:val="en-GB"/>
        </w:rPr>
        <w:t>Rel-17 PDC assumes single serving cell while NR positioning defines multi-cell for localization purpose</w:t>
      </w:r>
      <w:r w:rsidR="003447C4">
        <w:rPr>
          <w:lang w:val="en-GB"/>
        </w:rPr>
        <w:t>s</w:t>
      </w:r>
      <w:r>
        <w:rPr>
          <w:lang w:val="en-GB"/>
        </w:rPr>
        <w:t xml:space="preserve">. Regarding </w:t>
      </w:r>
      <w:r w:rsidR="007008F9">
        <w:rPr>
          <w:lang w:val="en-GB"/>
        </w:rPr>
        <w:t xml:space="preserve">the </w:t>
      </w:r>
      <w:r w:rsidRPr="00483444">
        <w:rPr>
          <w:lang w:val="en-GB"/>
        </w:rPr>
        <w:t>UE Rx-Tx time difference measurement</w:t>
      </w:r>
      <w:r w:rsidR="007008F9">
        <w:rPr>
          <w:lang w:val="en-GB"/>
        </w:rPr>
        <w:t xml:space="preserve"> requirement for Rel-17 PDC RTT-based method</w:t>
      </w:r>
      <w:r w:rsidR="00D36B1C">
        <w:rPr>
          <w:lang w:val="en-GB"/>
        </w:rPr>
        <w:t xml:space="preserve">, </w:t>
      </w:r>
      <w:r>
        <w:rPr>
          <w:lang w:val="en-GB"/>
        </w:rPr>
        <w:t>it is reasonable to reuse the side conditions</w:t>
      </w:r>
      <w:r w:rsidR="00D36B1C">
        <w:rPr>
          <w:lang w:val="en-GB"/>
        </w:rPr>
        <w:t xml:space="preserve"> and the</w:t>
      </w:r>
      <w:r>
        <w:rPr>
          <w:lang w:val="en-GB"/>
        </w:rPr>
        <w:t xml:space="preserve"> </w:t>
      </w:r>
      <w:r w:rsidR="00D36B1C">
        <w:rPr>
          <w:lang w:val="en-GB"/>
        </w:rPr>
        <w:t xml:space="preserve">accuracy requirements tables respective to the serving cell defined </w:t>
      </w:r>
      <w:r>
        <w:rPr>
          <w:lang w:val="en-GB"/>
        </w:rPr>
        <w:t>in TR 38.133-10.1.25.2</w:t>
      </w:r>
      <w:r w:rsidR="00D36B1C">
        <w:rPr>
          <w:lang w:val="en-GB"/>
        </w:rPr>
        <w:t>.</w:t>
      </w:r>
    </w:p>
    <w:p w14:paraId="147ECDEC" w14:textId="26B19668" w:rsidR="002A0129" w:rsidRPr="007008F9" w:rsidRDefault="002A0129" w:rsidP="007008F9">
      <w:pPr>
        <w:pStyle w:val="RAN4proposal"/>
        <w:rPr>
          <w:lang w:val="en-GB"/>
        </w:rPr>
      </w:pPr>
      <w:r>
        <w:rPr>
          <w:lang w:val="en-GB"/>
        </w:rPr>
        <w:lastRenderedPageBreak/>
        <w:t xml:space="preserve">Reuse the side conditions and the accuracy </w:t>
      </w:r>
      <w:r w:rsidR="00FE79E7">
        <w:rPr>
          <w:lang w:val="en-GB"/>
        </w:rPr>
        <w:t>requirements</w:t>
      </w:r>
      <w:r>
        <w:rPr>
          <w:lang w:val="en-GB"/>
        </w:rPr>
        <w:t xml:space="preserve"> </w:t>
      </w:r>
      <w:r w:rsidR="00D36B1C">
        <w:rPr>
          <w:lang w:val="en-GB"/>
        </w:rPr>
        <w:t xml:space="preserve">respective to </w:t>
      </w:r>
      <w:r>
        <w:rPr>
          <w:lang w:val="en-GB"/>
        </w:rPr>
        <w:t xml:space="preserve">the serving cell </w:t>
      </w:r>
      <w:r w:rsidR="00FC622F">
        <w:rPr>
          <w:lang w:val="en-GB"/>
        </w:rPr>
        <w:t xml:space="preserve">defined </w:t>
      </w:r>
      <w:r>
        <w:rPr>
          <w:lang w:val="en-GB"/>
        </w:rPr>
        <w:t>in TR 38.133-10.1.25.2 for Rel-17 PDC RTT</w:t>
      </w:r>
      <w:r w:rsidR="00FE79E7">
        <w:rPr>
          <w:lang w:val="en-GB"/>
        </w:rPr>
        <w:t>-based</w:t>
      </w:r>
      <w:r>
        <w:rPr>
          <w:lang w:val="en-GB"/>
        </w:rPr>
        <w:t xml:space="preserve"> method. </w:t>
      </w:r>
      <w:r w:rsidRPr="007008F9">
        <w:rPr>
          <w:lang w:val="en-GB"/>
        </w:rPr>
        <w:t xml:space="preserve">The single-cell </w:t>
      </w:r>
      <w:r>
        <w:t>UE Rx-Tx time difference measurement accuracy</w:t>
      </w:r>
      <w:r w:rsidRPr="007008F9">
        <w:rPr>
          <w:lang w:val="en-GB"/>
        </w:rPr>
        <w:t xml:space="preserve"> </w:t>
      </w:r>
      <w:r w:rsidR="00FE79E7" w:rsidRPr="007008F9">
        <w:rPr>
          <w:lang w:val="en-GB"/>
        </w:rPr>
        <w:t>requirements</w:t>
      </w:r>
      <w:r w:rsidRPr="007008F9">
        <w:rPr>
          <w:lang w:val="en-GB"/>
        </w:rPr>
        <w:t xml:space="preserve"> </w:t>
      </w:r>
      <w:r w:rsidR="007008F9">
        <w:rPr>
          <w:lang w:val="en-GB"/>
        </w:rPr>
        <w:t>with</w:t>
      </w:r>
      <w:r w:rsidRPr="007008F9">
        <w:rPr>
          <w:lang w:val="en-GB"/>
        </w:rPr>
        <w:t xml:space="preserve"> PRS</w:t>
      </w:r>
      <w:r w:rsidR="007008F9">
        <w:rPr>
          <w:lang w:val="en-GB"/>
        </w:rPr>
        <w:t xml:space="preserve"> are</w:t>
      </w:r>
      <w:r w:rsidRPr="007008F9">
        <w:rPr>
          <w:lang w:val="en-GB"/>
        </w:rPr>
        <w:t xml:space="preserve"> </w:t>
      </w:r>
    </w:p>
    <w:p w14:paraId="5FAE9419" w14:textId="77777777" w:rsidR="002A0129" w:rsidRDefault="002A0129" w:rsidP="002A0129">
      <w:pPr>
        <w:pStyle w:val="Caption"/>
        <w:keepNext/>
      </w:pPr>
      <w:r>
        <w:t xml:space="preserve">Table </w:t>
      </w:r>
      <w:r>
        <w:fldChar w:fldCharType="begin"/>
      </w:r>
      <w:r>
        <w:instrText>SEQ Table \* ARABIC</w:instrText>
      </w:r>
      <w:r>
        <w:fldChar w:fldCharType="separate"/>
      </w:r>
      <w:r>
        <w:rPr>
          <w:noProof/>
        </w:rPr>
        <w:t>3</w:t>
      </w:r>
      <w:r>
        <w:fldChar w:fldCharType="end"/>
      </w:r>
      <w:r>
        <w:t xml:space="preserve"> </w:t>
      </w:r>
      <w:r w:rsidRPr="00A673C7">
        <w:t xml:space="preserve">UE Rx-Tx time difference measurement accuracy in FR1 in </w:t>
      </w:r>
      <w:r>
        <w:t>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2A0129" w14:paraId="366B796C" w14:textId="77777777" w:rsidTr="00D24D69">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747A38" w14:textId="77777777" w:rsidR="002A0129" w:rsidRDefault="002A0129" w:rsidP="00D24D69">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A8188D7" w14:textId="77777777" w:rsidR="002A0129" w:rsidRDefault="002A0129" w:rsidP="00D24D69">
            <w:pPr>
              <w:pStyle w:val="TAH"/>
            </w:pPr>
            <w:r>
              <w:t>Conditions</w:t>
            </w:r>
          </w:p>
        </w:tc>
      </w:tr>
      <w:tr w:rsidR="002A0129" w14:paraId="2AE3F883" w14:textId="77777777" w:rsidTr="00D24D69">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41DEB7E" w14:textId="77777777" w:rsidR="002A0129" w:rsidRDefault="002A0129" w:rsidP="00D24D69">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1AE010A6" w14:textId="77777777" w:rsidR="002A0129" w:rsidRDefault="002A0129" w:rsidP="00D24D69">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EB7BE9" w14:textId="77777777" w:rsidR="002A0129" w:rsidRDefault="002A0129" w:rsidP="00D24D69">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4FD57B0" w14:textId="77777777" w:rsidR="002A0129" w:rsidRDefault="002A0129" w:rsidP="00D24D69">
            <w:pPr>
              <w:pStyle w:val="TAH"/>
            </w:pPr>
          </w:p>
          <w:p w14:paraId="0619BDB4" w14:textId="77777777" w:rsidR="002A0129" w:rsidRDefault="002A0129" w:rsidP="00D24D69">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48F4FCD" w14:textId="77777777" w:rsidR="002A0129" w:rsidRDefault="002A0129" w:rsidP="00D24D69">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8F521CC" w14:textId="77777777" w:rsidR="002A0129" w:rsidRDefault="002A0129" w:rsidP="00D24D69">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F1E5D09" w14:textId="77777777" w:rsidR="002A0129" w:rsidRDefault="002A0129" w:rsidP="00D24D69">
            <w:pPr>
              <w:pStyle w:val="TAH"/>
            </w:pPr>
            <w:r>
              <w:t>Io</w:t>
            </w:r>
            <w:r>
              <w:rPr>
                <w:vertAlign w:val="superscript"/>
              </w:rPr>
              <w:t>Note 4</w:t>
            </w:r>
            <w:r>
              <w:t xml:space="preserve"> range</w:t>
            </w:r>
          </w:p>
        </w:tc>
      </w:tr>
      <w:tr w:rsidR="002A0129" w14:paraId="6A1EB787" w14:textId="77777777" w:rsidTr="00D24D69">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6C1960E" w14:textId="77777777" w:rsidR="002A0129" w:rsidRDefault="002A0129" w:rsidP="00D24D69">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BA6501B" w14:textId="77777777" w:rsidR="002A0129" w:rsidRDefault="002A0129" w:rsidP="00D24D6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5BFE6A" w14:textId="77777777" w:rsidR="002A0129" w:rsidRDefault="002A0129" w:rsidP="00D24D6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3C03D8" w14:textId="77777777" w:rsidR="002A0129" w:rsidRDefault="002A0129" w:rsidP="00D24D69">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6C5F6A" w14:textId="77777777" w:rsidR="002A0129" w:rsidRDefault="002A0129" w:rsidP="00D24D69">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955F91" w14:textId="77777777" w:rsidR="002A0129" w:rsidRDefault="002A0129" w:rsidP="00D24D69">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0801365" w14:textId="77777777" w:rsidR="002A0129" w:rsidRDefault="002A0129" w:rsidP="00D24D69">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C74DBBD" w14:textId="77777777" w:rsidR="002A0129" w:rsidRDefault="002A0129" w:rsidP="00D24D69">
            <w:pPr>
              <w:pStyle w:val="TAH"/>
            </w:pPr>
            <w:r>
              <w:t>Maximum</w:t>
            </w:r>
            <w:r>
              <w:br/>
              <w:t>Io</w:t>
            </w:r>
          </w:p>
        </w:tc>
      </w:tr>
      <w:tr w:rsidR="002A0129" w14:paraId="4C381C61" w14:textId="77777777" w:rsidTr="00D24D69">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37739607" w14:textId="77777777" w:rsidR="002A0129" w:rsidRDefault="002A0129" w:rsidP="00D24D69">
            <w:pPr>
              <w:pStyle w:val="TAH"/>
            </w:pPr>
            <w:r>
              <w:t>Tc</w:t>
            </w:r>
            <w:r>
              <w:rPr>
                <w:vertAlign w:val="superscript"/>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84F582B" w14:textId="77777777" w:rsidR="002A0129" w:rsidRDefault="002A0129" w:rsidP="00D24D69">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F64A5A" w14:textId="77777777" w:rsidR="002A0129" w:rsidRDefault="002A0129" w:rsidP="00D24D69">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18F4BA3" w14:textId="77777777" w:rsidR="002A0129" w:rsidRDefault="002A0129" w:rsidP="00D24D69">
            <w:pPr>
              <w:pStyle w:val="TAH"/>
            </w:pPr>
          </w:p>
          <w:p w14:paraId="2155B077" w14:textId="77777777" w:rsidR="002A0129" w:rsidRDefault="002A0129" w:rsidP="00D24D69">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6F5F8FA2" w14:textId="77777777" w:rsidR="002A0129" w:rsidRDefault="002A0129" w:rsidP="00D24D69">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01621DA" w14:textId="77777777" w:rsidR="002A0129" w:rsidRDefault="002A0129" w:rsidP="00D24D69">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C1D8688" w14:textId="77777777" w:rsidR="002A0129" w:rsidRDefault="002A0129" w:rsidP="00D24D69">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3BEDD30" w14:textId="77777777" w:rsidR="002A0129" w:rsidRDefault="002A0129" w:rsidP="00D24D69">
            <w:pPr>
              <w:pStyle w:val="TAH"/>
            </w:pPr>
            <w:r>
              <w:t>dBm/BW</w:t>
            </w:r>
          </w:p>
        </w:tc>
      </w:tr>
      <w:tr w:rsidR="002A0129" w14:paraId="33DD23B6" w14:textId="77777777" w:rsidTr="00D24D69">
        <w:trPr>
          <w:trHeight w:val="21"/>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FA599F2" w14:textId="77777777" w:rsidR="002A0129" w:rsidRDefault="002A0129" w:rsidP="00D24D69">
            <w:pPr>
              <w:pStyle w:val="TAC"/>
            </w:pPr>
            <w:r>
              <w:t>± [78+</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0F9130" w14:textId="77777777" w:rsidR="002A0129" w:rsidRDefault="002A0129" w:rsidP="00D24D69">
            <w:pPr>
              <w:pStyle w:val="TAC"/>
              <w:rPr>
                <w:lang w:val="sv-SE"/>
              </w:rPr>
            </w:pPr>
            <w:r>
              <w:rPr>
                <w:lang w:val="sv-SE"/>
              </w:rPr>
              <w:t>-3</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341A1BA" w14:textId="77777777" w:rsidR="002A0129" w:rsidRDefault="002A0129" w:rsidP="00D24D69">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tcPr>
          <w:p w14:paraId="07E61465" w14:textId="77777777" w:rsidR="002A0129" w:rsidRDefault="002A0129" w:rsidP="00D24D69">
            <w:pPr>
              <w:pStyle w:val="TAC"/>
            </w:pPr>
          </w:p>
          <w:p w14:paraId="20A92689" w14:textId="77777777" w:rsidR="002A0129" w:rsidRDefault="002A0129" w:rsidP="00D24D69">
            <w:pPr>
              <w:pStyle w:val="TAC"/>
            </w:pPr>
            <w:r>
              <w:t>15</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43816F3" w14:textId="17E4B920" w:rsidR="002A0129" w:rsidRDefault="002A0129" w:rsidP="00D24D69">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6D533EB" w14:textId="77777777" w:rsidR="002A0129" w:rsidRDefault="002A0129" w:rsidP="00D24D69">
            <w:pPr>
              <w:pStyle w:val="TAC"/>
            </w:pPr>
            <w:r>
              <w:t>NR_FDD_FR1_A, NR_TDD_FR1_A,</w:t>
            </w:r>
          </w:p>
          <w:p w14:paraId="7C359313" w14:textId="77777777" w:rsidR="002A0129" w:rsidRDefault="002A0129" w:rsidP="00D24D69">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583A30" w14:textId="77777777" w:rsidR="002A0129" w:rsidRDefault="002A0129" w:rsidP="00D24D69">
            <w:pPr>
              <w:pStyle w:val="TAC"/>
            </w:pPr>
            <w:r>
              <w:t>-121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9BD07B3" w14:textId="77777777" w:rsidR="002A0129" w:rsidRDefault="002A0129" w:rsidP="00D24D69">
            <w:pPr>
              <w:pStyle w:val="TAC"/>
            </w:pPr>
            <w:r>
              <w:t>-50</w:t>
            </w:r>
          </w:p>
        </w:tc>
      </w:tr>
      <w:tr w:rsidR="002A0129" w14:paraId="67629056"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AFD41C"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5690B98"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EE7C65"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6EEAE"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9F67B3"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59F361" w14:textId="77777777" w:rsidR="002A0129" w:rsidRDefault="002A0129" w:rsidP="00D24D69">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CDA904C" w14:textId="77777777" w:rsidR="002A0129" w:rsidRDefault="002A0129" w:rsidP="00D24D69">
            <w:pPr>
              <w:pStyle w:val="TAC"/>
            </w:pPr>
            <w:r>
              <w:t>-120.5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7DEBF6C" w14:textId="77777777" w:rsidR="002A0129" w:rsidRDefault="002A0129" w:rsidP="00D24D69">
            <w:pPr>
              <w:pStyle w:val="TAC"/>
            </w:pPr>
          </w:p>
        </w:tc>
      </w:tr>
      <w:tr w:rsidR="002A0129" w14:paraId="5CE51F9F"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4827FB"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A32A1E0"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78D21B"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215DCD"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187564"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5C30CE" w14:textId="77777777" w:rsidR="002A0129" w:rsidRDefault="002A0129" w:rsidP="00D24D69">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C92083" w14:textId="77777777" w:rsidR="002A0129" w:rsidRDefault="002A0129" w:rsidP="00D24D69">
            <w:pPr>
              <w:pStyle w:val="TAC"/>
            </w:pPr>
            <w:r>
              <w:t>-120</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EF0F49D" w14:textId="77777777" w:rsidR="002A0129" w:rsidRDefault="002A0129" w:rsidP="00D24D69">
            <w:pPr>
              <w:pStyle w:val="TAC"/>
            </w:pPr>
          </w:p>
        </w:tc>
      </w:tr>
      <w:tr w:rsidR="002A0129" w14:paraId="43FDBBA5"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CFB08E0"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906BB8"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812C5D"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8FC04D"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D145FB"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767942" w14:textId="77777777" w:rsidR="002A0129" w:rsidRDefault="002A0129" w:rsidP="00D24D69">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16D955" w14:textId="77777777" w:rsidR="002A0129" w:rsidRDefault="002A0129" w:rsidP="00D24D69">
            <w:pPr>
              <w:pStyle w:val="TAC"/>
            </w:pPr>
            <w:r>
              <w:t>-119.5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19C4B33" w14:textId="77777777" w:rsidR="002A0129" w:rsidRDefault="002A0129" w:rsidP="00D24D69">
            <w:pPr>
              <w:pStyle w:val="TAC"/>
            </w:pPr>
          </w:p>
        </w:tc>
      </w:tr>
      <w:tr w:rsidR="002A0129" w14:paraId="5E67BCF2"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81473CB"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3AB1E32"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B229ED"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FF20B2"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961DF7"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084347" w14:textId="77777777" w:rsidR="002A0129" w:rsidRDefault="002A0129" w:rsidP="00D24D69">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09DDA0" w14:textId="77777777" w:rsidR="002A0129" w:rsidRDefault="002A0129" w:rsidP="00D24D69">
            <w:pPr>
              <w:pStyle w:val="TAC"/>
            </w:pPr>
            <w:r>
              <w:t>-119</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0880D01" w14:textId="77777777" w:rsidR="002A0129" w:rsidRDefault="002A0129" w:rsidP="00D24D69">
            <w:pPr>
              <w:pStyle w:val="TAC"/>
            </w:pPr>
          </w:p>
        </w:tc>
      </w:tr>
      <w:tr w:rsidR="002A0129" w14:paraId="54856A34"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CC88B19"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8D093C"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A823C0"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707E99"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B5AB8B"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82C5EA" w14:textId="77777777" w:rsidR="002A0129" w:rsidRDefault="002A0129" w:rsidP="00D24D69">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EF9AB8" w14:textId="77777777" w:rsidR="002A0129" w:rsidRDefault="002A0129" w:rsidP="00D24D69">
            <w:pPr>
              <w:pStyle w:val="TAC"/>
            </w:pPr>
            <w:r>
              <w:t>-118.5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60F5039" w14:textId="77777777" w:rsidR="002A0129" w:rsidRDefault="002A0129" w:rsidP="00D24D69">
            <w:pPr>
              <w:pStyle w:val="TAC"/>
            </w:pPr>
          </w:p>
        </w:tc>
      </w:tr>
      <w:tr w:rsidR="002A0129" w14:paraId="03CFA93F"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D484261"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82755E2"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16A65B"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F8B039"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8D5944"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A66861" w14:textId="77777777" w:rsidR="002A0129" w:rsidRDefault="002A0129" w:rsidP="00D24D69">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FF59E8" w14:textId="77777777" w:rsidR="002A0129" w:rsidRDefault="002A0129" w:rsidP="00D24D69">
            <w:pPr>
              <w:pStyle w:val="TAC"/>
            </w:pPr>
            <w:r>
              <w:t>-118</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1428FF1D" w14:textId="77777777" w:rsidR="002A0129" w:rsidRDefault="002A0129" w:rsidP="00D24D69">
            <w:pPr>
              <w:pStyle w:val="TAC"/>
            </w:pPr>
          </w:p>
        </w:tc>
      </w:tr>
      <w:tr w:rsidR="002A0129" w14:paraId="070160BE"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09C81B8"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F2953A7"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ADF0D"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CB9DBB"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6F0EFC"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9EC3B9" w14:textId="77777777" w:rsidR="002A0129" w:rsidRDefault="002A0129" w:rsidP="00D24D69">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75272" w14:textId="77777777" w:rsidR="002A0129" w:rsidRDefault="002A0129" w:rsidP="00D24D69">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EB2A8C4" w14:textId="77777777" w:rsidR="002A0129" w:rsidRDefault="002A0129" w:rsidP="00D24D69">
            <w:pPr>
              <w:pStyle w:val="TAC"/>
            </w:pPr>
          </w:p>
        </w:tc>
      </w:tr>
      <w:tr w:rsidR="002A0129" w14:paraId="228DCC5A"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5AE8FDF6" w14:textId="77777777" w:rsidR="002A0129" w:rsidRDefault="002A0129" w:rsidP="00D24D69">
            <w:pPr>
              <w:pStyle w:val="TAC"/>
            </w:pPr>
            <w:r>
              <w:t>± [59+</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763B543" w14:textId="77777777" w:rsidR="002A0129" w:rsidRDefault="002A0129" w:rsidP="00D24D6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2D9E97" w14:textId="77777777" w:rsidR="002A0129" w:rsidRDefault="002A0129" w:rsidP="00D24D69">
            <w:pPr>
              <w:pStyle w:val="TAC"/>
            </w:pPr>
            <w:proofErr w:type="gramStart"/>
            <w:r>
              <w:rPr>
                <w:rFonts w:cs="Calibri"/>
              </w:rPr>
              <w:t>≥[</w:t>
            </w:r>
            <w:proofErr w:type="gramEnd"/>
            <w: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29B2C3" w14:textId="77777777" w:rsidR="002A0129" w:rsidRDefault="002A0129" w:rsidP="00D24D69">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BBCD9C" w14:textId="77777777" w:rsidR="002A0129" w:rsidRDefault="002A0129" w:rsidP="00D24D69">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DCBD3BB" w14:textId="5E4E9DF3" w:rsidR="002A0129" w:rsidRDefault="002A0129" w:rsidP="00D24D69">
            <w:pPr>
              <w:pStyle w:val="TAC"/>
            </w:pPr>
            <w:r>
              <w:t xml:space="preserve">Note </w:t>
            </w:r>
            <w:r w:rsidR="0058301E">
              <w:t>6</w:t>
            </w:r>
          </w:p>
        </w:tc>
        <w:tc>
          <w:tcPr>
            <w:tcW w:w="1289" w:type="dxa"/>
            <w:tcBorders>
              <w:top w:val="single" w:sz="4" w:space="0" w:color="auto"/>
              <w:left w:val="single" w:sz="4" w:space="0" w:color="auto"/>
              <w:bottom w:val="single" w:sz="4" w:space="0" w:color="auto"/>
              <w:right w:val="single" w:sz="4" w:space="0" w:color="auto"/>
            </w:tcBorders>
            <w:hideMark/>
          </w:tcPr>
          <w:p w14:paraId="1F8682A7" w14:textId="66182109" w:rsidR="002A0129" w:rsidRDefault="002A0129" w:rsidP="00D24D69">
            <w:pPr>
              <w:pStyle w:val="TAC"/>
            </w:pPr>
            <w:r>
              <w:t xml:space="preserve">Note </w:t>
            </w:r>
            <w:r w:rsidR="0058301E">
              <w:t>6</w:t>
            </w:r>
          </w:p>
        </w:tc>
        <w:tc>
          <w:tcPr>
            <w:tcW w:w="1123" w:type="dxa"/>
            <w:tcBorders>
              <w:top w:val="single" w:sz="4" w:space="0" w:color="auto"/>
              <w:left w:val="single" w:sz="4" w:space="0" w:color="auto"/>
              <w:bottom w:val="single" w:sz="4" w:space="0" w:color="auto"/>
              <w:right w:val="single" w:sz="4" w:space="0" w:color="auto"/>
            </w:tcBorders>
            <w:hideMark/>
          </w:tcPr>
          <w:p w14:paraId="064F12B8" w14:textId="04E7E71E" w:rsidR="002A0129" w:rsidRDefault="002A0129" w:rsidP="00D24D69">
            <w:pPr>
              <w:pStyle w:val="TAC"/>
            </w:pPr>
            <w:r>
              <w:t xml:space="preserve">Note </w:t>
            </w:r>
            <w:r w:rsidR="0058301E">
              <w:t>6</w:t>
            </w:r>
          </w:p>
        </w:tc>
      </w:tr>
      <w:tr w:rsidR="002A0129" w14:paraId="47926785"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34E55251" w14:textId="77777777" w:rsidR="002A0129" w:rsidRDefault="002A0129" w:rsidP="00D24D69">
            <w:pPr>
              <w:pStyle w:val="TAC"/>
            </w:pPr>
            <w:r>
              <w:t>± [30+</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C93BB0D" w14:textId="77777777" w:rsidR="002A0129" w:rsidRDefault="002A0129" w:rsidP="00D24D6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7BC275" w14:textId="77777777" w:rsidR="002A0129" w:rsidRDefault="002A0129" w:rsidP="00D24D69">
            <w:pPr>
              <w:pStyle w:val="TAC"/>
            </w:pPr>
            <w:proofErr w:type="gramStart"/>
            <w:r>
              <w:t>&gt;[</w:t>
            </w:r>
            <w:proofErr w:type="gramEnd"/>
            <w: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DFC916" w14:textId="77777777" w:rsidR="002A0129" w:rsidRDefault="002A0129" w:rsidP="00D24D6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322EE0" w14:textId="77777777" w:rsidR="002A0129" w:rsidRDefault="002A0129" w:rsidP="00D24D69">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C3D3811" w14:textId="090E4E8B" w:rsidR="002A0129" w:rsidRDefault="002A0129" w:rsidP="00D24D69">
            <w:pPr>
              <w:pStyle w:val="TAC"/>
            </w:pPr>
            <w:r>
              <w:t xml:space="preserve">Note </w:t>
            </w:r>
            <w:r w:rsidR="0058301E">
              <w:t>6</w:t>
            </w:r>
          </w:p>
        </w:tc>
        <w:tc>
          <w:tcPr>
            <w:tcW w:w="1289" w:type="dxa"/>
            <w:tcBorders>
              <w:top w:val="single" w:sz="4" w:space="0" w:color="auto"/>
              <w:left w:val="single" w:sz="4" w:space="0" w:color="auto"/>
              <w:bottom w:val="single" w:sz="4" w:space="0" w:color="auto"/>
              <w:right w:val="single" w:sz="4" w:space="0" w:color="auto"/>
            </w:tcBorders>
            <w:hideMark/>
          </w:tcPr>
          <w:p w14:paraId="339CC536" w14:textId="46B85233" w:rsidR="002A0129" w:rsidRDefault="002A0129" w:rsidP="00D24D69">
            <w:pPr>
              <w:pStyle w:val="TAC"/>
            </w:pPr>
            <w:r>
              <w:t xml:space="preserve">Note </w:t>
            </w:r>
            <w:r w:rsidR="0058301E">
              <w:t>6</w:t>
            </w:r>
          </w:p>
        </w:tc>
        <w:tc>
          <w:tcPr>
            <w:tcW w:w="1123" w:type="dxa"/>
            <w:tcBorders>
              <w:top w:val="single" w:sz="4" w:space="0" w:color="auto"/>
              <w:left w:val="single" w:sz="4" w:space="0" w:color="auto"/>
              <w:bottom w:val="single" w:sz="4" w:space="0" w:color="auto"/>
              <w:right w:val="single" w:sz="4" w:space="0" w:color="auto"/>
            </w:tcBorders>
            <w:hideMark/>
          </w:tcPr>
          <w:p w14:paraId="204664B6" w14:textId="4F9A1B5A" w:rsidR="002A0129" w:rsidRDefault="002A0129" w:rsidP="00D24D69">
            <w:pPr>
              <w:pStyle w:val="TAC"/>
            </w:pPr>
            <w:r>
              <w:t xml:space="preserve">Note </w:t>
            </w:r>
            <w:r w:rsidR="0058301E">
              <w:t>6</w:t>
            </w:r>
          </w:p>
        </w:tc>
      </w:tr>
      <w:tr w:rsidR="002A0129" w14:paraId="431F127C" w14:textId="77777777" w:rsidTr="00D24D69">
        <w:trPr>
          <w:trHeight w:val="24"/>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9A2525" w14:textId="77777777" w:rsidR="002A0129" w:rsidRDefault="002A0129" w:rsidP="00D24D69">
            <w:pPr>
              <w:pStyle w:val="TAC"/>
            </w:pPr>
            <w:r>
              <w:t>± [57+</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28FCF62" w14:textId="77777777" w:rsidR="002A0129" w:rsidRDefault="002A0129" w:rsidP="00D24D69">
            <w:pPr>
              <w:pStyle w:val="TAC"/>
              <w:rPr>
                <w:lang w:val="sv-SE"/>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1213E5BB" w14:textId="77777777" w:rsidR="002A0129" w:rsidRDefault="002A0129" w:rsidP="00D24D69">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60E59E" w14:textId="77777777" w:rsidR="002A0129" w:rsidRDefault="002A0129" w:rsidP="00D24D69">
            <w:pPr>
              <w:pStyle w:val="TAC"/>
            </w:pPr>
            <w: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0559818" w14:textId="77777777" w:rsidR="002A0129" w:rsidRDefault="002A0129" w:rsidP="00D24D69">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EB8A550" w14:textId="77777777" w:rsidR="002A0129" w:rsidRDefault="002A0129" w:rsidP="00D24D69">
            <w:pPr>
              <w:pStyle w:val="TAC"/>
            </w:pPr>
            <w:r>
              <w:t>NR_FDD_FR1_A, NR_TDD_FR1_A,</w:t>
            </w:r>
          </w:p>
          <w:p w14:paraId="7CAACAAC" w14:textId="77777777" w:rsidR="002A0129" w:rsidRDefault="002A0129" w:rsidP="00D24D69">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2E15CE" w14:textId="77777777" w:rsidR="002A0129" w:rsidRDefault="002A0129" w:rsidP="00D24D69">
            <w:pPr>
              <w:pStyle w:val="TAC"/>
            </w:pPr>
            <w:r>
              <w:t>-118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66075A46" w14:textId="77777777" w:rsidR="002A0129" w:rsidRDefault="002A0129" w:rsidP="00D24D69">
            <w:pPr>
              <w:pStyle w:val="TAC"/>
            </w:pPr>
            <w:r>
              <w:t>-50</w:t>
            </w:r>
          </w:p>
        </w:tc>
      </w:tr>
      <w:tr w:rsidR="002A0129" w14:paraId="531911D8"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A14FDD5"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25AA59A"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8FDAE3"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CD1D6A"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EE5B60"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3452FB" w14:textId="77777777" w:rsidR="002A0129" w:rsidRDefault="002A0129" w:rsidP="00D24D69">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F60509C" w14:textId="77777777" w:rsidR="002A0129" w:rsidRDefault="002A0129" w:rsidP="00D24D69">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1D0139F4" w14:textId="77777777" w:rsidR="002A0129" w:rsidRDefault="002A0129" w:rsidP="00D24D69">
            <w:pPr>
              <w:pStyle w:val="TAC"/>
            </w:pPr>
          </w:p>
        </w:tc>
      </w:tr>
      <w:tr w:rsidR="002A0129" w14:paraId="0DFA34BB"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3CE5AE6"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81CB5A"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62EC19"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0861F6"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A2DCFA"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044F05" w14:textId="77777777" w:rsidR="002A0129" w:rsidRDefault="002A0129" w:rsidP="00D24D69">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583161" w14:textId="77777777" w:rsidR="002A0129" w:rsidRDefault="002A0129" w:rsidP="00D24D69">
            <w:pPr>
              <w:pStyle w:val="TAC"/>
            </w:pPr>
            <w:r>
              <w:t>-117</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B6B49C7" w14:textId="77777777" w:rsidR="002A0129" w:rsidRDefault="002A0129" w:rsidP="00D24D69">
            <w:pPr>
              <w:pStyle w:val="TAC"/>
            </w:pPr>
          </w:p>
        </w:tc>
      </w:tr>
      <w:tr w:rsidR="002A0129" w14:paraId="67FDBEE5"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2C5B0E4"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51FF532"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0E34E3"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0FCB5E"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F9CC5C"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21BEE3" w14:textId="77777777" w:rsidR="002A0129" w:rsidRDefault="002A0129" w:rsidP="00D24D69">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A4DFA9" w14:textId="77777777" w:rsidR="002A0129" w:rsidRDefault="002A0129" w:rsidP="00D24D69">
            <w:pPr>
              <w:pStyle w:val="TAC"/>
              <w:rPr>
                <w:lang w:val="sv-SE"/>
              </w:rPr>
            </w:pPr>
            <w:r>
              <w:t>-116.5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1251E06" w14:textId="77777777" w:rsidR="002A0129" w:rsidRDefault="002A0129" w:rsidP="00D24D69">
            <w:pPr>
              <w:pStyle w:val="TAC"/>
            </w:pPr>
          </w:p>
        </w:tc>
      </w:tr>
      <w:tr w:rsidR="002A0129" w14:paraId="538F8AF4"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C91348E"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999EB80"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EC6504"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EC2A49"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1F1892"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FE8203" w14:textId="77777777" w:rsidR="002A0129" w:rsidRDefault="002A0129" w:rsidP="00D24D69">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CE9949" w14:textId="77777777" w:rsidR="002A0129" w:rsidRDefault="002A0129" w:rsidP="00D24D69">
            <w:pPr>
              <w:pStyle w:val="TAC"/>
              <w:rPr>
                <w:lang w:val="sv-SE"/>
              </w:rPr>
            </w:pPr>
            <w:r>
              <w:t>-116</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3DB6A73" w14:textId="77777777" w:rsidR="002A0129" w:rsidRDefault="002A0129" w:rsidP="00D24D69">
            <w:pPr>
              <w:pStyle w:val="TAC"/>
            </w:pPr>
          </w:p>
        </w:tc>
      </w:tr>
      <w:tr w:rsidR="002A0129" w14:paraId="79741059"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D28FED"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CE85668"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47AF6B"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217B54"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852F18"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6C5C92" w14:textId="77777777" w:rsidR="002A0129" w:rsidRDefault="002A0129" w:rsidP="00D24D69">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28375E" w14:textId="77777777" w:rsidR="002A0129" w:rsidRDefault="002A0129" w:rsidP="00D24D69">
            <w:pPr>
              <w:pStyle w:val="TAC"/>
            </w:pPr>
            <w:r>
              <w:t>-115.5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5E0BB08" w14:textId="77777777" w:rsidR="002A0129" w:rsidRDefault="002A0129" w:rsidP="00D24D69">
            <w:pPr>
              <w:pStyle w:val="TAC"/>
            </w:pPr>
          </w:p>
        </w:tc>
      </w:tr>
      <w:tr w:rsidR="002A0129" w14:paraId="4BEFBCC1"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A41C7E"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6E5F8D8"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886609"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BF52DE"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DAE231"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245FF3" w14:textId="77777777" w:rsidR="002A0129" w:rsidRDefault="002A0129" w:rsidP="00D24D69">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81A135" w14:textId="77777777" w:rsidR="002A0129" w:rsidRDefault="002A0129" w:rsidP="00D24D69">
            <w:pPr>
              <w:pStyle w:val="TAC"/>
            </w:pPr>
            <w:r>
              <w:t>-115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2121D02" w14:textId="77777777" w:rsidR="002A0129" w:rsidRDefault="002A0129" w:rsidP="00D24D69">
            <w:pPr>
              <w:pStyle w:val="TAC"/>
            </w:pPr>
          </w:p>
        </w:tc>
      </w:tr>
      <w:tr w:rsidR="002A0129" w14:paraId="71E44E14" w14:textId="77777777" w:rsidTr="00D24D69">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7291F97" w14:textId="77777777" w:rsidR="002A0129" w:rsidRDefault="002A0129" w:rsidP="00D24D6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FADB7C7"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70118E"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5E3A44"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EE4010"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1C54DF" w14:textId="77777777" w:rsidR="002A0129" w:rsidRDefault="002A0129" w:rsidP="00D24D69">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0A52F" w14:textId="77777777" w:rsidR="002A0129" w:rsidRDefault="002A0129" w:rsidP="00D24D69">
            <w:pPr>
              <w:pStyle w:val="TAC"/>
            </w:pPr>
            <w:r>
              <w:t>-114.5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7FDE26D" w14:textId="77777777" w:rsidR="002A0129" w:rsidRDefault="002A0129" w:rsidP="00D24D69">
            <w:pPr>
              <w:pStyle w:val="TAC"/>
            </w:pPr>
          </w:p>
        </w:tc>
      </w:tr>
      <w:tr w:rsidR="002A0129" w14:paraId="4BF5E34C"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hideMark/>
          </w:tcPr>
          <w:p w14:paraId="5E945757" w14:textId="77777777" w:rsidR="002A0129" w:rsidRDefault="002A0129" w:rsidP="00D24D69">
            <w:pPr>
              <w:pStyle w:val="TAC"/>
            </w:pPr>
            <w:r>
              <w:t>± [30+</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7BE78B07" w14:textId="77777777" w:rsidR="002A0129" w:rsidRDefault="002A0129" w:rsidP="00D24D6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CCD975B" w14:textId="77777777" w:rsidR="002A0129" w:rsidRDefault="002A0129" w:rsidP="00D24D69">
            <w:pPr>
              <w:pStyle w:val="TAC"/>
            </w:pPr>
            <w:proofErr w:type="gramStart"/>
            <w:r>
              <w:rPr>
                <w:rFonts w:cs="Calibri"/>
              </w:rPr>
              <w:t>≥[</w:t>
            </w:r>
            <w:proofErr w:type="gramEnd"/>
            <w: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347C29" w14:textId="77777777" w:rsidR="002A0129" w:rsidRDefault="002A0129" w:rsidP="00D24D6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8C25B5" w14:textId="77777777" w:rsidR="002A0129" w:rsidRDefault="002A0129" w:rsidP="00D24D69">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98F717C" w14:textId="71129867" w:rsidR="002A0129" w:rsidRDefault="002A0129" w:rsidP="00D24D69">
            <w:pPr>
              <w:pStyle w:val="TAC"/>
            </w:pPr>
            <w:r>
              <w:t xml:space="preserve">NOTE </w:t>
            </w:r>
            <w:r w:rsidR="0058301E">
              <w:t>6</w:t>
            </w:r>
          </w:p>
        </w:tc>
        <w:tc>
          <w:tcPr>
            <w:tcW w:w="1289" w:type="dxa"/>
            <w:tcBorders>
              <w:top w:val="single" w:sz="4" w:space="0" w:color="auto"/>
              <w:left w:val="single" w:sz="4" w:space="0" w:color="auto"/>
              <w:bottom w:val="single" w:sz="4" w:space="0" w:color="auto"/>
              <w:right w:val="single" w:sz="4" w:space="0" w:color="auto"/>
            </w:tcBorders>
            <w:hideMark/>
          </w:tcPr>
          <w:p w14:paraId="6F018EFD" w14:textId="4801331C" w:rsidR="002A0129" w:rsidRDefault="002A0129" w:rsidP="00D24D69">
            <w:pPr>
              <w:pStyle w:val="TAC"/>
            </w:pPr>
            <w:r>
              <w:t xml:space="preserve">NOTE </w:t>
            </w:r>
            <w:r w:rsidR="0058301E">
              <w:t>6</w:t>
            </w:r>
          </w:p>
        </w:tc>
        <w:tc>
          <w:tcPr>
            <w:tcW w:w="1123" w:type="dxa"/>
            <w:tcBorders>
              <w:top w:val="single" w:sz="4" w:space="0" w:color="auto"/>
              <w:left w:val="single" w:sz="4" w:space="0" w:color="auto"/>
              <w:bottom w:val="single" w:sz="4" w:space="0" w:color="auto"/>
              <w:right w:val="single" w:sz="4" w:space="0" w:color="auto"/>
            </w:tcBorders>
            <w:hideMark/>
          </w:tcPr>
          <w:p w14:paraId="29D78429" w14:textId="28365901" w:rsidR="002A0129" w:rsidRDefault="002A0129" w:rsidP="00D24D69">
            <w:pPr>
              <w:pStyle w:val="TAC"/>
            </w:pPr>
            <w:r>
              <w:t xml:space="preserve">NOTE </w:t>
            </w:r>
            <w:r w:rsidR="0058301E">
              <w:t>6</w:t>
            </w:r>
          </w:p>
        </w:tc>
      </w:tr>
      <w:tr w:rsidR="00713AFA" w14:paraId="17D8352D"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tcPr>
          <w:p w14:paraId="68104286" w14:textId="186ED015" w:rsidR="00713AFA" w:rsidRDefault="00713AFA" w:rsidP="00713AFA">
            <w:pPr>
              <w:pStyle w:val="TAC"/>
            </w:pPr>
            <w:r>
              <w:t>± [15+</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52D509C9" w14:textId="77777777" w:rsidR="00713AFA" w:rsidRDefault="00713AFA" w:rsidP="00713AF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51E54E91" w14:textId="6E31650E" w:rsidR="00713AFA" w:rsidRDefault="00713AFA" w:rsidP="00713AFA">
            <w:pPr>
              <w:pStyle w:val="TAC"/>
              <w:rPr>
                <w:rFonts w:cs="Calibri"/>
              </w:rPr>
            </w:pPr>
            <w:proofErr w:type="gramStart"/>
            <w:r>
              <w:rPr>
                <w:rFonts w:cs="Calibri"/>
              </w:rPr>
              <w:t>≥[</w:t>
            </w:r>
            <w:proofErr w:type="gramEnd"/>
            <w:r>
              <w:t>132]</w:t>
            </w:r>
          </w:p>
        </w:tc>
        <w:tc>
          <w:tcPr>
            <w:tcW w:w="709" w:type="dxa"/>
            <w:tcBorders>
              <w:top w:val="single" w:sz="4" w:space="0" w:color="auto"/>
              <w:left w:val="single" w:sz="4" w:space="0" w:color="auto"/>
              <w:bottom w:val="single" w:sz="4" w:space="0" w:color="auto"/>
              <w:right w:val="single" w:sz="4" w:space="0" w:color="auto"/>
            </w:tcBorders>
            <w:vAlign w:val="center"/>
          </w:tcPr>
          <w:p w14:paraId="6503F5C1" w14:textId="77777777" w:rsidR="00713AFA" w:rsidRDefault="00713AFA" w:rsidP="00713AFA">
            <w:pPr>
              <w:pStyle w:val="TAC"/>
            </w:pPr>
          </w:p>
        </w:tc>
        <w:tc>
          <w:tcPr>
            <w:tcW w:w="1832" w:type="dxa"/>
            <w:tcBorders>
              <w:top w:val="single" w:sz="4" w:space="0" w:color="auto"/>
              <w:left w:val="single" w:sz="4" w:space="0" w:color="auto"/>
              <w:bottom w:val="single" w:sz="4" w:space="0" w:color="auto"/>
              <w:right w:val="single" w:sz="4" w:space="0" w:color="auto"/>
            </w:tcBorders>
          </w:tcPr>
          <w:p w14:paraId="63F7C839" w14:textId="77FEC976" w:rsidR="00713AFA" w:rsidRDefault="00713AFA" w:rsidP="00713AFA">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33C92E1D" w14:textId="0483ABFB" w:rsidR="00713AFA" w:rsidRDefault="00713AFA" w:rsidP="00713AFA">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47FAEE98" w14:textId="4A697641" w:rsidR="00713AFA" w:rsidRDefault="00713AFA" w:rsidP="00713AFA">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00A011D1" w14:textId="4AEA6CAF" w:rsidR="00713AFA" w:rsidRDefault="00713AFA" w:rsidP="00713AFA">
            <w:pPr>
              <w:pStyle w:val="TAC"/>
            </w:pPr>
            <w:r>
              <w:t>NOTE 6</w:t>
            </w:r>
          </w:p>
        </w:tc>
      </w:tr>
      <w:tr w:rsidR="002A0129" w14:paraId="17BFB902" w14:textId="77777777" w:rsidTr="00D24D69">
        <w:trPr>
          <w:jc w:val="center"/>
        </w:trPr>
        <w:tc>
          <w:tcPr>
            <w:tcW w:w="10200" w:type="dxa"/>
            <w:gridSpan w:val="8"/>
            <w:tcBorders>
              <w:top w:val="single" w:sz="4" w:space="0" w:color="auto"/>
              <w:left w:val="single" w:sz="4" w:space="0" w:color="auto"/>
              <w:bottom w:val="single" w:sz="4" w:space="0" w:color="auto"/>
              <w:right w:val="single" w:sz="4" w:space="0" w:color="auto"/>
            </w:tcBorders>
          </w:tcPr>
          <w:p w14:paraId="06F18EA6" w14:textId="77777777" w:rsidR="0058301E" w:rsidRDefault="0058301E" w:rsidP="0058301E">
            <w:pPr>
              <w:pStyle w:val="TAN"/>
            </w:pPr>
            <w:r>
              <w:t>N</w:t>
            </w:r>
            <w:r>
              <w:rPr>
                <w:lang w:eastAsia="zh-CN"/>
              </w:rPr>
              <w:t>OTE</w:t>
            </w:r>
            <w:r>
              <w:t xml:space="preserve"> 1:</w:t>
            </w:r>
            <w:r>
              <w:tab/>
              <w:t>This minimum Io condition is expressed as the average Io per RE over all REs in an OFDM symbol.</w:t>
            </w:r>
          </w:p>
          <w:p w14:paraId="7BFA2D00" w14:textId="77777777" w:rsidR="0058301E" w:rsidRDefault="0058301E" w:rsidP="0058301E">
            <w:pPr>
              <w:pStyle w:val="TAN"/>
            </w:pPr>
            <w:r>
              <w:t>NOTE 2:</w:t>
            </w:r>
            <w:r>
              <w:tab/>
              <w:t>NR operating band groups are as defined in Section 3.5.</w:t>
            </w:r>
          </w:p>
          <w:p w14:paraId="479D49C4" w14:textId="77777777" w:rsidR="0058301E" w:rsidRDefault="0058301E" w:rsidP="0058301E">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proofErr w:type="gramStart"/>
            <w:r>
              <w:rPr>
                <w:i/>
              </w:rPr>
              <w:t>and  dl</w:t>
            </w:r>
            <w:proofErr w:type="gramEnd"/>
            <w:r>
              <w:rPr>
                <w:i/>
              </w:rPr>
              <w:t>-PRS-CombSizeN</w:t>
            </w:r>
            <w:r>
              <w:rPr>
                <w:iCs/>
              </w:rPr>
              <w:t>defined in TS 37.355 [34]</w:t>
            </w:r>
            <w:r>
              <w:rPr>
                <w:iCs/>
                <w:lang w:val="en-US" w:eastAsia="zh-CN"/>
              </w:rPr>
              <w:t>.</w:t>
            </w:r>
          </w:p>
          <w:p w14:paraId="7823CC47" w14:textId="77777777" w:rsidR="0058301E" w:rsidRDefault="0058301E" w:rsidP="0058301E">
            <w:pPr>
              <w:pStyle w:val="TAN"/>
            </w:pPr>
            <w:r>
              <w:t>NOTE 4:</w:t>
            </w:r>
            <w:r>
              <w:tab/>
              <w:t>The Io is defined in PRS slots. The same Io range applies to PRS and non-PRS symbols. Io levels are different in PRS and non-PRS symbols within the same slot.</w:t>
            </w:r>
          </w:p>
          <w:p w14:paraId="1060A519" w14:textId="77777777" w:rsidR="0058301E" w:rsidRDefault="0058301E" w:rsidP="0058301E">
            <w:pPr>
              <w:pStyle w:val="TAN"/>
            </w:pPr>
            <w:r>
              <w:t>N</w:t>
            </w:r>
            <w:r>
              <w:rPr>
                <w:lang w:eastAsia="zh-CN"/>
              </w:rPr>
              <w:t>OTE</w:t>
            </w:r>
            <w:r>
              <w:t xml:space="preserve"> 5:</w:t>
            </w:r>
            <w:r>
              <w:tab/>
              <w:t>Tc is the basic timing unit defined in TS 38.211 [6].</w:t>
            </w:r>
          </w:p>
          <w:p w14:paraId="217A3F67" w14:textId="3437B801" w:rsidR="002A0129" w:rsidRDefault="0058301E" w:rsidP="0058301E">
            <w:pPr>
              <w:pStyle w:val="TAC"/>
              <w:jc w:val="left"/>
            </w:pPr>
            <w:r>
              <w:t>NOTE 6:</w:t>
            </w:r>
            <w:r>
              <w:tab/>
              <w:t>The same bands and the same Io conditions for each band apply for this requirement as for the corresponding requirement with the PRS bandwidth of the smallest RB number for the corresponding SCS.</w:t>
            </w:r>
          </w:p>
          <w:p w14:paraId="331DC29C" w14:textId="69DF163A" w:rsidR="006D5EA3" w:rsidRDefault="006D5EA3" w:rsidP="007008F9">
            <w:pPr>
              <w:pStyle w:val="TAC"/>
              <w:jc w:val="left"/>
            </w:pPr>
            <w:r>
              <w:t xml:space="preserve">NOTE 7: </w:t>
            </w:r>
            <w:r w:rsidRPr="00E978A4">
              <w:rPr>
                <w:rFonts w:ascii="Symbol" w:eastAsia="Symbol" w:hAnsi="Symbol" w:cs="Symbol"/>
              </w:rPr>
              <w:t>d</w:t>
            </w:r>
            <w:r w:rsidRPr="00E978A4">
              <w:t xml:space="preserve"> is </w:t>
            </w:r>
            <w:r>
              <w:t xml:space="preserve">a </w:t>
            </w:r>
            <w:r w:rsidRPr="00E978A4">
              <w:t>margin</w:t>
            </w:r>
            <w:r>
              <w:t xml:space="preserve"> for group delay calibration error, etc.</w:t>
            </w:r>
            <w:r w:rsidRPr="00E978A4">
              <w:t xml:space="preserve"> and</w:t>
            </w:r>
            <w:r>
              <w:t xml:space="preserve"> its value is</w:t>
            </w:r>
            <w:r w:rsidRPr="00E978A4">
              <w:t xml:space="preserve"> FFS</w:t>
            </w:r>
            <w:r>
              <w:t>.</w:t>
            </w:r>
          </w:p>
        </w:tc>
      </w:tr>
    </w:tbl>
    <w:p w14:paraId="31294F81" w14:textId="3AD0451D" w:rsidR="002A0129" w:rsidRDefault="002A0129" w:rsidP="00FE79E7">
      <w:pPr>
        <w:pStyle w:val="RAN4proposal"/>
        <w:numPr>
          <w:ilvl w:val="0"/>
          <w:numId w:val="0"/>
        </w:numPr>
        <w:rPr>
          <w:lang w:val="en-GB"/>
        </w:rPr>
      </w:pPr>
    </w:p>
    <w:p w14:paraId="62F83A28" w14:textId="77777777" w:rsidR="00FE79E7" w:rsidRPr="00FE79E7" w:rsidRDefault="00FE79E7" w:rsidP="00FE79E7">
      <w:pPr>
        <w:rPr>
          <w:lang w:val="en-GB"/>
        </w:rPr>
      </w:pPr>
    </w:p>
    <w:p w14:paraId="18DBD02C" w14:textId="77777777" w:rsidR="002A0129" w:rsidRDefault="002A0129" w:rsidP="002A0129">
      <w:pPr>
        <w:pStyle w:val="Caption"/>
        <w:keepNext/>
      </w:pPr>
      <w:r>
        <w:lastRenderedPageBreak/>
        <w:t xml:space="preserve">Table </w:t>
      </w:r>
      <w:r>
        <w:fldChar w:fldCharType="begin"/>
      </w:r>
      <w:r>
        <w:instrText>SEQ Table \* ARABIC</w:instrText>
      </w:r>
      <w:r>
        <w:fldChar w:fldCharType="separate"/>
      </w:r>
      <w:r>
        <w:rPr>
          <w:noProof/>
        </w:rPr>
        <w:t>4</w:t>
      </w:r>
      <w:r>
        <w:fldChar w:fldCharType="end"/>
      </w:r>
      <w:r>
        <w:t xml:space="preserve"> </w:t>
      </w:r>
      <w:r w:rsidRPr="00076F29">
        <w:t>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2A0129" w14:paraId="0E67F4AC" w14:textId="77777777" w:rsidTr="00D24D69">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CDE653" w14:textId="77777777" w:rsidR="002A0129" w:rsidRDefault="002A0129" w:rsidP="00D24D69">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4D09DCC9" w14:textId="77777777" w:rsidR="002A0129" w:rsidRDefault="002A0129" w:rsidP="00D24D69">
            <w:pPr>
              <w:pStyle w:val="TAH"/>
            </w:pPr>
            <w:r>
              <w:t>Conditions</w:t>
            </w:r>
          </w:p>
        </w:tc>
      </w:tr>
      <w:tr w:rsidR="002A0129" w14:paraId="789AEB25" w14:textId="77777777" w:rsidTr="00D24D69">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22224E" w14:textId="77777777" w:rsidR="002A0129" w:rsidRDefault="002A0129" w:rsidP="00D24D69">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98AF08A" w14:textId="77777777" w:rsidR="002A0129" w:rsidRDefault="002A0129" w:rsidP="00D24D69">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23AAEAE" w14:textId="77777777" w:rsidR="002A0129" w:rsidRDefault="002A0129" w:rsidP="00D24D69">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04C2D2A" w14:textId="77777777" w:rsidR="002A0129" w:rsidRDefault="002A0129" w:rsidP="00D24D69">
            <w:pPr>
              <w:pStyle w:val="TAH"/>
            </w:pPr>
          </w:p>
          <w:p w14:paraId="156D8A17" w14:textId="77777777" w:rsidR="002A0129" w:rsidRDefault="002A0129" w:rsidP="00D24D69">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574210" w14:textId="77777777" w:rsidR="002A0129" w:rsidRDefault="002A0129" w:rsidP="00D24D69">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C8E3201" w14:textId="77777777" w:rsidR="002A0129" w:rsidRDefault="002A0129" w:rsidP="00D24D69">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6215A87" w14:textId="77777777" w:rsidR="002A0129" w:rsidRDefault="002A0129" w:rsidP="00D24D69">
            <w:pPr>
              <w:pStyle w:val="TAH"/>
            </w:pPr>
            <w:r>
              <w:t>Io</w:t>
            </w:r>
            <w:r>
              <w:rPr>
                <w:vertAlign w:val="superscript"/>
              </w:rPr>
              <w:t>Note 4</w:t>
            </w:r>
            <w:r>
              <w:t xml:space="preserve"> range</w:t>
            </w:r>
          </w:p>
        </w:tc>
      </w:tr>
      <w:tr w:rsidR="002A0129" w14:paraId="2DF8C9D9" w14:textId="77777777" w:rsidTr="00D24D69">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3BDF41" w14:textId="77777777" w:rsidR="002A0129" w:rsidRDefault="002A0129" w:rsidP="00D24D69">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5F0A159" w14:textId="77777777" w:rsidR="002A0129" w:rsidRDefault="002A0129" w:rsidP="00D24D6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6A99EA" w14:textId="77777777" w:rsidR="002A0129" w:rsidRDefault="002A0129" w:rsidP="00D24D6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9F83E4" w14:textId="77777777" w:rsidR="002A0129" w:rsidRDefault="002A0129" w:rsidP="00D24D69">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93B286" w14:textId="77777777" w:rsidR="002A0129" w:rsidRDefault="002A0129" w:rsidP="00D24D69">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234795A" w14:textId="77777777" w:rsidR="002A0129" w:rsidRDefault="002A0129" w:rsidP="00D24D69">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2202DC9" w14:textId="77777777" w:rsidR="002A0129" w:rsidRDefault="002A0129" w:rsidP="00D24D69">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896BC9" w14:textId="77777777" w:rsidR="002A0129" w:rsidRDefault="002A0129" w:rsidP="00D24D69">
            <w:pPr>
              <w:pStyle w:val="TAH"/>
            </w:pPr>
            <w:r>
              <w:t>Maximum</w:t>
            </w:r>
            <w:r>
              <w:br/>
              <w:t>Io</w:t>
            </w:r>
          </w:p>
        </w:tc>
      </w:tr>
      <w:tr w:rsidR="002A0129" w14:paraId="02D37E5B" w14:textId="77777777" w:rsidTr="00D24D69">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3C645CC7" w14:textId="77777777" w:rsidR="002A0129" w:rsidRDefault="002A0129" w:rsidP="00D24D69">
            <w:pPr>
              <w:pStyle w:val="TAH"/>
            </w:pPr>
            <w:r>
              <w:t>Tc</w:t>
            </w:r>
            <w:r>
              <w:rPr>
                <w:vertAlign w:val="superscript"/>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71481B0D" w14:textId="77777777" w:rsidR="002A0129" w:rsidRDefault="002A0129" w:rsidP="00D24D69">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2BCFA" w14:textId="77777777" w:rsidR="002A0129" w:rsidRDefault="002A0129" w:rsidP="00D24D69">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958BB60" w14:textId="77777777" w:rsidR="002A0129" w:rsidRDefault="002A0129" w:rsidP="00D24D69">
            <w:pPr>
              <w:pStyle w:val="TAH"/>
            </w:pPr>
          </w:p>
          <w:p w14:paraId="5C195C1E" w14:textId="77777777" w:rsidR="002A0129" w:rsidRDefault="002A0129" w:rsidP="00D24D69">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3EFC9AF" w14:textId="77777777" w:rsidR="002A0129" w:rsidRDefault="002A0129" w:rsidP="00D24D69">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1190FCC" w14:textId="77777777" w:rsidR="002A0129" w:rsidRDefault="002A0129" w:rsidP="00D24D69">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97FDB0E" w14:textId="77777777" w:rsidR="002A0129" w:rsidRDefault="002A0129" w:rsidP="00D24D69">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90368AD" w14:textId="77777777" w:rsidR="002A0129" w:rsidRDefault="002A0129" w:rsidP="00D24D69">
            <w:pPr>
              <w:pStyle w:val="TAH"/>
            </w:pPr>
            <w:r>
              <w:t>dBm/BW</w:t>
            </w:r>
          </w:p>
        </w:tc>
      </w:tr>
      <w:tr w:rsidR="002A0129" w14:paraId="4CA2D9FC" w14:textId="77777777" w:rsidTr="00D24D69">
        <w:trPr>
          <w:trHeight w:val="21"/>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A323CE" w14:textId="77777777" w:rsidR="002A0129" w:rsidRDefault="002A0129" w:rsidP="00D24D69">
            <w:pPr>
              <w:pStyle w:val="TAC"/>
            </w:pPr>
            <w:r>
              <w:t>± [137+</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BA158E6" w14:textId="77777777" w:rsidR="002A0129" w:rsidRDefault="002A0129" w:rsidP="00D24D69">
            <w:pPr>
              <w:pStyle w:val="TAC"/>
              <w:rPr>
                <w:lang w:val="sv-SE"/>
              </w:rPr>
            </w:pPr>
            <w:r>
              <w:rPr>
                <w:lang w:val="sv-SE"/>
              </w:rPr>
              <w:t>-3</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7DC4FD4" w14:textId="77777777" w:rsidR="002A0129" w:rsidRDefault="002A0129" w:rsidP="00D24D69">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tcPr>
          <w:p w14:paraId="19EF523B" w14:textId="77777777" w:rsidR="002A0129" w:rsidRDefault="002A0129" w:rsidP="00D24D69">
            <w:pPr>
              <w:pStyle w:val="TAC"/>
            </w:pPr>
          </w:p>
          <w:p w14:paraId="0D326F96" w14:textId="77777777" w:rsidR="002A0129" w:rsidRDefault="002A0129" w:rsidP="00D24D69">
            <w:pPr>
              <w:pStyle w:val="TAC"/>
            </w:pPr>
            <w:r>
              <w:t>15</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EF9246" w14:textId="77777777" w:rsidR="002A0129" w:rsidRDefault="002A0129" w:rsidP="00D24D69">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CB7DE5" w14:textId="77777777" w:rsidR="002A0129" w:rsidRDefault="002A0129" w:rsidP="00D24D69">
            <w:pPr>
              <w:pStyle w:val="TAC"/>
            </w:pPr>
            <w:r>
              <w:t>NR_FDD_FR1_A, NR_TDD_FR1_A,</w:t>
            </w:r>
          </w:p>
          <w:p w14:paraId="68A97455" w14:textId="77777777" w:rsidR="002A0129" w:rsidRDefault="002A0129" w:rsidP="00D24D69">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E0DF48" w14:textId="77777777" w:rsidR="002A0129" w:rsidRDefault="002A0129" w:rsidP="00D24D69">
            <w:pPr>
              <w:pStyle w:val="TAC"/>
            </w:pPr>
            <w:r>
              <w:t>-121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8E2B768" w14:textId="77777777" w:rsidR="002A0129" w:rsidRDefault="002A0129" w:rsidP="00D24D69">
            <w:pPr>
              <w:pStyle w:val="TAC"/>
            </w:pPr>
            <w:r>
              <w:t>-50</w:t>
            </w:r>
          </w:p>
        </w:tc>
      </w:tr>
      <w:tr w:rsidR="002A0129" w14:paraId="32E57312"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E918425"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F8752FC"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877BB2"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A10F98"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DFE8FA"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97F7B" w14:textId="77777777" w:rsidR="002A0129" w:rsidRDefault="002A0129" w:rsidP="00D24D69">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89C8886" w14:textId="77777777" w:rsidR="002A0129" w:rsidRDefault="002A0129" w:rsidP="00D24D69">
            <w:pPr>
              <w:pStyle w:val="TAC"/>
            </w:pPr>
            <w:r>
              <w:t>-120.5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82E4A4E" w14:textId="77777777" w:rsidR="002A0129" w:rsidRDefault="002A0129" w:rsidP="00D24D69">
            <w:pPr>
              <w:pStyle w:val="TAC"/>
            </w:pPr>
          </w:p>
        </w:tc>
      </w:tr>
      <w:tr w:rsidR="002A0129" w14:paraId="5E51C446"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77C4020"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4B4C325"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AF5323"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52063"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88320E"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F536D9" w14:textId="77777777" w:rsidR="002A0129" w:rsidRDefault="002A0129" w:rsidP="00D24D69">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6151A" w14:textId="77777777" w:rsidR="002A0129" w:rsidRDefault="002A0129" w:rsidP="00D24D69">
            <w:pPr>
              <w:pStyle w:val="TAC"/>
            </w:pPr>
            <w:r>
              <w:t>-120</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3A439FF" w14:textId="77777777" w:rsidR="002A0129" w:rsidRDefault="002A0129" w:rsidP="00D24D69">
            <w:pPr>
              <w:pStyle w:val="TAC"/>
            </w:pPr>
          </w:p>
        </w:tc>
      </w:tr>
      <w:tr w:rsidR="002A0129" w14:paraId="11826003"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E3AD11"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6730D6A"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D663BD"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BD3E65"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0FA8BE"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C96B33" w14:textId="77777777" w:rsidR="002A0129" w:rsidRDefault="002A0129" w:rsidP="00D24D69">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2245D6" w14:textId="77777777" w:rsidR="002A0129" w:rsidRDefault="002A0129" w:rsidP="00D24D69">
            <w:pPr>
              <w:pStyle w:val="TAC"/>
            </w:pPr>
            <w:r>
              <w:t>-119.5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6DE196F" w14:textId="77777777" w:rsidR="002A0129" w:rsidRDefault="002A0129" w:rsidP="00D24D69">
            <w:pPr>
              <w:pStyle w:val="TAC"/>
            </w:pPr>
          </w:p>
        </w:tc>
      </w:tr>
      <w:tr w:rsidR="002A0129" w14:paraId="54222E50"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AA1EC4"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66B3094"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335C68"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6CD5EE"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57BE43"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2AF005" w14:textId="77777777" w:rsidR="002A0129" w:rsidRDefault="002A0129" w:rsidP="00D24D69">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46EE4D" w14:textId="77777777" w:rsidR="002A0129" w:rsidRDefault="002A0129" w:rsidP="00D24D69">
            <w:pPr>
              <w:pStyle w:val="TAC"/>
            </w:pPr>
            <w:r>
              <w:t>-119</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B30A477" w14:textId="77777777" w:rsidR="002A0129" w:rsidRDefault="002A0129" w:rsidP="00D24D69">
            <w:pPr>
              <w:pStyle w:val="TAC"/>
            </w:pPr>
          </w:p>
        </w:tc>
      </w:tr>
      <w:tr w:rsidR="002A0129" w14:paraId="7F1D84C6"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E579F09"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27CEC4B"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81D2C9"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80452F"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EADF96"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904A38" w14:textId="77777777" w:rsidR="002A0129" w:rsidRDefault="002A0129" w:rsidP="00D24D69">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7C2030" w14:textId="77777777" w:rsidR="002A0129" w:rsidRDefault="002A0129" w:rsidP="00D24D69">
            <w:pPr>
              <w:pStyle w:val="TAC"/>
            </w:pPr>
            <w:r>
              <w:t>-118.5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2EB7CBF" w14:textId="77777777" w:rsidR="002A0129" w:rsidRDefault="002A0129" w:rsidP="00D24D69">
            <w:pPr>
              <w:pStyle w:val="TAC"/>
            </w:pPr>
          </w:p>
        </w:tc>
      </w:tr>
      <w:tr w:rsidR="002A0129" w14:paraId="7E7A0724"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7B9485"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1FD7E11"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DA4484"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835CD6"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8D5243"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99A9FC" w14:textId="77777777" w:rsidR="002A0129" w:rsidRDefault="002A0129" w:rsidP="00D24D69">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1AF3A1" w14:textId="77777777" w:rsidR="002A0129" w:rsidRDefault="002A0129" w:rsidP="00D24D69">
            <w:pPr>
              <w:pStyle w:val="TAC"/>
            </w:pPr>
            <w:r>
              <w:t>-118</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D011B1E" w14:textId="77777777" w:rsidR="002A0129" w:rsidRDefault="002A0129" w:rsidP="00D24D69">
            <w:pPr>
              <w:pStyle w:val="TAC"/>
            </w:pPr>
          </w:p>
        </w:tc>
      </w:tr>
      <w:tr w:rsidR="002A0129" w14:paraId="6BCE2E14" w14:textId="77777777" w:rsidTr="00D24D69">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70E797"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8715AE8"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B941F6"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243F60"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A02AE1"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99CDE1" w14:textId="77777777" w:rsidR="002A0129" w:rsidRDefault="002A0129" w:rsidP="00D24D69">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7C3044" w14:textId="77777777" w:rsidR="002A0129" w:rsidRDefault="002A0129" w:rsidP="00D24D69">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3548063" w14:textId="77777777" w:rsidR="002A0129" w:rsidRDefault="002A0129" w:rsidP="00D24D69">
            <w:pPr>
              <w:pStyle w:val="TAC"/>
            </w:pPr>
          </w:p>
        </w:tc>
      </w:tr>
      <w:tr w:rsidR="002A0129" w14:paraId="27A4D011"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5FCAA67B" w14:textId="77777777" w:rsidR="002A0129" w:rsidRDefault="002A0129" w:rsidP="00D24D69">
            <w:pPr>
              <w:pStyle w:val="TAC"/>
            </w:pPr>
            <w:r>
              <w:t>± [96+</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61A834" w14:textId="77777777" w:rsidR="002A0129" w:rsidRDefault="002A0129" w:rsidP="00D24D6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7EC5D5" w14:textId="77777777" w:rsidR="002A0129" w:rsidRDefault="002A0129" w:rsidP="00D24D69">
            <w:pPr>
              <w:pStyle w:val="TAC"/>
            </w:pPr>
            <w:proofErr w:type="gramStart"/>
            <w:r>
              <w:rPr>
                <w:rFonts w:cs="Calibri"/>
              </w:rPr>
              <w:t>≥[</w:t>
            </w:r>
            <w:proofErr w:type="gramEnd"/>
            <w: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78486F" w14:textId="77777777" w:rsidR="002A0129" w:rsidRDefault="002A0129" w:rsidP="00D24D69">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47F8BCF" w14:textId="77777777" w:rsidR="002A0129" w:rsidRDefault="002A0129" w:rsidP="00D24D69">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C237AF7" w14:textId="2D9F957B" w:rsidR="002A0129" w:rsidRDefault="002A0129" w:rsidP="00D24D69">
            <w:pPr>
              <w:pStyle w:val="TAC"/>
            </w:pPr>
            <w:r>
              <w:t xml:space="preserve">NOTE </w:t>
            </w:r>
            <w:r w:rsidR="003F06C0">
              <w:t>6</w:t>
            </w:r>
          </w:p>
        </w:tc>
        <w:tc>
          <w:tcPr>
            <w:tcW w:w="1289" w:type="dxa"/>
            <w:tcBorders>
              <w:top w:val="single" w:sz="4" w:space="0" w:color="auto"/>
              <w:left w:val="single" w:sz="4" w:space="0" w:color="auto"/>
              <w:bottom w:val="single" w:sz="4" w:space="0" w:color="auto"/>
              <w:right w:val="single" w:sz="4" w:space="0" w:color="auto"/>
            </w:tcBorders>
            <w:hideMark/>
          </w:tcPr>
          <w:p w14:paraId="48310562" w14:textId="67221ADE" w:rsidR="002A0129" w:rsidRDefault="002A0129" w:rsidP="00D24D69">
            <w:pPr>
              <w:pStyle w:val="TAC"/>
            </w:pPr>
            <w:r>
              <w:t xml:space="preserve">NOTE </w:t>
            </w:r>
            <w:r w:rsidR="003F06C0">
              <w:t>6</w:t>
            </w:r>
          </w:p>
        </w:tc>
        <w:tc>
          <w:tcPr>
            <w:tcW w:w="1123" w:type="dxa"/>
            <w:tcBorders>
              <w:top w:val="single" w:sz="4" w:space="0" w:color="auto"/>
              <w:left w:val="single" w:sz="4" w:space="0" w:color="auto"/>
              <w:bottom w:val="single" w:sz="4" w:space="0" w:color="auto"/>
              <w:right w:val="single" w:sz="4" w:space="0" w:color="auto"/>
            </w:tcBorders>
            <w:hideMark/>
          </w:tcPr>
          <w:p w14:paraId="1BA86E86" w14:textId="5E366088" w:rsidR="002A0129" w:rsidRDefault="002A0129" w:rsidP="00D24D69">
            <w:pPr>
              <w:pStyle w:val="TAC"/>
            </w:pPr>
            <w:r>
              <w:t xml:space="preserve">NOTE </w:t>
            </w:r>
            <w:r w:rsidR="003F06C0">
              <w:t>6</w:t>
            </w:r>
          </w:p>
        </w:tc>
      </w:tr>
      <w:tr w:rsidR="002A0129" w14:paraId="5ECF7E8D"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78CED74B" w14:textId="77777777" w:rsidR="002A0129" w:rsidRDefault="002A0129" w:rsidP="00D24D69">
            <w:pPr>
              <w:pStyle w:val="TAC"/>
            </w:pPr>
            <w:r>
              <w:t>± [62+</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2263E26" w14:textId="77777777" w:rsidR="002A0129" w:rsidRDefault="002A0129" w:rsidP="00D24D6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2B12D9" w14:textId="77777777" w:rsidR="002A0129" w:rsidRDefault="002A0129" w:rsidP="00D24D69">
            <w:pPr>
              <w:pStyle w:val="TAC"/>
            </w:pPr>
            <w:proofErr w:type="gramStart"/>
            <w:r>
              <w:t>&gt;[</w:t>
            </w:r>
            <w:proofErr w:type="gramEnd"/>
            <w: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7EB68C" w14:textId="77777777" w:rsidR="002A0129" w:rsidRDefault="002A0129" w:rsidP="00D24D6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2DD6AE" w14:textId="77777777" w:rsidR="002A0129" w:rsidRDefault="002A0129" w:rsidP="00D24D69">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918D6E" w14:textId="57906AD1" w:rsidR="002A0129" w:rsidRDefault="002A0129" w:rsidP="00D24D69">
            <w:pPr>
              <w:pStyle w:val="TAC"/>
            </w:pPr>
            <w:r>
              <w:t xml:space="preserve">NOTE </w:t>
            </w:r>
            <w:r w:rsidR="003F06C0">
              <w:t>6</w:t>
            </w:r>
          </w:p>
        </w:tc>
        <w:tc>
          <w:tcPr>
            <w:tcW w:w="1289" w:type="dxa"/>
            <w:tcBorders>
              <w:top w:val="single" w:sz="4" w:space="0" w:color="auto"/>
              <w:left w:val="single" w:sz="4" w:space="0" w:color="auto"/>
              <w:bottom w:val="single" w:sz="4" w:space="0" w:color="auto"/>
              <w:right w:val="single" w:sz="4" w:space="0" w:color="auto"/>
            </w:tcBorders>
            <w:hideMark/>
          </w:tcPr>
          <w:p w14:paraId="02EBBE84" w14:textId="226DB235" w:rsidR="002A0129" w:rsidRDefault="002A0129" w:rsidP="00D24D69">
            <w:pPr>
              <w:pStyle w:val="TAC"/>
            </w:pPr>
            <w:r>
              <w:t xml:space="preserve">NOTE </w:t>
            </w:r>
            <w:r w:rsidR="003F06C0">
              <w:t>6</w:t>
            </w:r>
          </w:p>
        </w:tc>
        <w:tc>
          <w:tcPr>
            <w:tcW w:w="1123" w:type="dxa"/>
            <w:tcBorders>
              <w:top w:val="single" w:sz="4" w:space="0" w:color="auto"/>
              <w:left w:val="single" w:sz="4" w:space="0" w:color="auto"/>
              <w:bottom w:val="single" w:sz="4" w:space="0" w:color="auto"/>
              <w:right w:val="single" w:sz="4" w:space="0" w:color="auto"/>
            </w:tcBorders>
            <w:hideMark/>
          </w:tcPr>
          <w:p w14:paraId="28F875E4" w14:textId="655A62E2" w:rsidR="002A0129" w:rsidRDefault="002A0129" w:rsidP="00D24D69">
            <w:pPr>
              <w:pStyle w:val="TAC"/>
            </w:pPr>
            <w:r>
              <w:t xml:space="preserve">NOTE </w:t>
            </w:r>
            <w:r w:rsidR="003F06C0">
              <w:t>6</w:t>
            </w:r>
          </w:p>
        </w:tc>
      </w:tr>
      <w:tr w:rsidR="002A0129" w14:paraId="4AB29D57" w14:textId="77777777" w:rsidTr="00D24D69">
        <w:trPr>
          <w:trHeight w:val="24"/>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936C615" w14:textId="77777777" w:rsidR="002A0129" w:rsidRDefault="002A0129" w:rsidP="00D24D69">
            <w:pPr>
              <w:pStyle w:val="TAC"/>
            </w:pPr>
            <w:r>
              <w:t>± [87+</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2559EBD2" w14:textId="77777777" w:rsidR="002A0129" w:rsidRDefault="002A0129" w:rsidP="00D24D69">
            <w:pPr>
              <w:pStyle w:val="TAC"/>
              <w:rPr>
                <w:lang w:val="sv-SE"/>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05B8A91D" w14:textId="77777777" w:rsidR="002A0129" w:rsidRDefault="002A0129" w:rsidP="00D24D69">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3C7E80" w14:textId="77777777" w:rsidR="002A0129" w:rsidRDefault="002A0129" w:rsidP="00D24D69">
            <w:pPr>
              <w:pStyle w:val="TAC"/>
            </w:pPr>
            <w: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CDBA7B" w14:textId="77777777" w:rsidR="002A0129" w:rsidRDefault="002A0129" w:rsidP="00D24D69">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677F38C" w14:textId="77777777" w:rsidR="002A0129" w:rsidRDefault="002A0129" w:rsidP="00D24D69">
            <w:pPr>
              <w:pStyle w:val="TAC"/>
            </w:pPr>
            <w:r>
              <w:t>NR_FDD_FR1_A, NR_TDD_FR1_A,</w:t>
            </w:r>
          </w:p>
          <w:p w14:paraId="22C72D29" w14:textId="77777777" w:rsidR="002A0129" w:rsidRDefault="002A0129" w:rsidP="00D24D69">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1C3591" w14:textId="77777777" w:rsidR="002A0129" w:rsidRDefault="002A0129" w:rsidP="00D24D69">
            <w:pPr>
              <w:pStyle w:val="TAC"/>
            </w:pPr>
            <w:r>
              <w:t>-118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B3FD3F1" w14:textId="77777777" w:rsidR="002A0129" w:rsidRDefault="002A0129" w:rsidP="00D24D69">
            <w:pPr>
              <w:pStyle w:val="TAC"/>
            </w:pPr>
            <w:r>
              <w:t>-50</w:t>
            </w:r>
          </w:p>
        </w:tc>
      </w:tr>
      <w:tr w:rsidR="002A0129" w14:paraId="340D0311"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14AF5D0"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3C4F2EB"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A810B6"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961352"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701EA2"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5411C8" w14:textId="77777777" w:rsidR="002A0129" w:rsidRDefault="002A0129" w:rsidP="00D24D69">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B3AF2D5" w14:textId="77777777" w:rsidR="002A0129" w:rsidRDefault="002A0129" w:rsidP="00D24D69">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F82B2AA" w14:textId="77777777" w:rsidR="002A0129" w:rsidRDefault="002A0129" w:rsidP="00D24D69">
            <w:pPr>
              <w:pStyle w:val="TAC"/>
            </w:pPr>
          </w:p>
        </w:tc>
      </w:tr>
      <w:tr w:rsidR="002A0129" w14:paraId="7099124D"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23B7ECF"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F7CD105"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6B968B"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7B115D"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55DF78"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6AF1C3" w14:textId="77777777" w:rsidR="002A0129" w:rsidRDefault="002A0129" w:rsidP="00D24D69">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C98048" w14:textId="77777777" w:rsidR="002A0129" w:rsidRDefault="002A0129" w:rsidP="00D24D69">
            <w:pPr>
              <w:pStyle w:val="TAC"/>
            </w:pPr>
            <w:r>
              <w:t>-117</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B4B3E12" w14:textId="77777777" w:rsidR="002A0129" w:rsidRDefault="002A0129" w:rsidP="00D24D69">
            <w:pPr>
              <w:pStyle w:val="TAC"/>
            </w:pPr>
          </w:p>
        </w:tc>
      </w:tr>
      <w:tr w:rsidR="002A0129" w14:paraId="5EE4C67C"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B60050A"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AE2E37"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2FEF29"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6E96A"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E65421A"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A5BAEE" w14:textId="77777777" w:rsidR="002A0129" w:rsidRDefault="002A0129" w:rsidP="00D24D69">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01345A" w14:textId="77777777" w:rsidR="002A0129" w:rsidRDefault="002A0129" w:rsidP="00D24D69">
            <w:pPr>
              <w:pStyle w:val="TAC"/>
              <w:rPr>
                <w:lang w:val="sv-SE"/>
              </w:rPr>
            </w:pPr>
            <w:r>
              <w:t>-116.5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B4205C8" w14:textId="77777777" w:rsidR="002A0129" w:rsidRDefault="002A0129" w:rsidP="00D24D69">
            <w:pPr>
              <w:pStyle w:val="TAC"/>
            </w:pPr>
          </w:p>
        </w:tc>
      </w:tr>
      <w:tr w:rsidR="002A0129" w14:paraId="4C3D3F2C"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99F7491"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5479945"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CFC78D"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27641C"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3851A1"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A03D97" w14:textId="77777777" w:rsidR="002A0129" w:rsidRDefault="002A0129" w:rsidP="00D24D69">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67BB39" w14:textId="77777777" w:rsidR="002A0129" w:rsidRDefault="002A0129" w:rsidP="00D24D69">
            <w:pPr>
              <w:pStyle w:val="TAC"/>
              <w:rPr>
                <w:lang w:val="sv-SE"/>
              </w:rPr>
            </w:pPr>
            <w:r>
              <w:t>-116</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5864CCD" w14:textId="77777777" w:rsidR="002A0129" w:rsidRDefault="002A0129" w:rsidP="00D24D69">
            <w:pPr>
              <w:pStyle w:val="TAC"/>
            </w:pPr>
          </w:p>
        </w:tc>
      </w:tr>
      <w:tr w:rsidR="002A0129" w14:paraId="491C28B5"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4AD47A2"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6A20B15"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9020C8"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69809"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436304"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3A70CF" w14:textId="77777777" w:rsidR="002A0129" w:rsidRDefault="002A0129" w:rsidP="00D24D69">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06A5AA" w14:textId="77777777" w:rsidR="002A0129" w:rsidRDefault="002A0129" w:rsidP="00D24D69">
            <w:pPr>
              <w:pStyle w:val="TAC"/>
            </w:pPr>
            <w:r>
              <w:t>-115.5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30E5D40" w14:textId="77777777" w:rsidR="002A0129" w:rsidRDefault="002A0129" w:rsidP="00D24D69">
            <w:pPr>
              <w:pStyle w:val="TAC"/>
            </w:pPr>
          </w:p>
        </w:tc>
      </w:tr>
      <w:tr w:rsidR="002A0129" w14:paraId="41B67580" w14:textId="77777777" w:rsidTr="00D24D69">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8527408" w14:textId="77777777" w:rsidR="002A0129" w:rsidRDefault="002A0129" w:rsidP="00D24D69">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E3A2D4C"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E8A702"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BCEDF"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1BFE00"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C40A9" w14:textId="77777777" w:rsidR="002A0129" w:rsidRDefault="002A0129" w:rsidP="00D24D69">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795435" w14:textId="77777777" w:rsidR="002A0129" w:rsidRDefault="002A0129" w:rsidP="00D24D69">
            <w:pPr>
              <w:pStyle w:val="TAC"/>
            </w:pPr>
            <w:r>
              <w:t>-115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0A053AA" w14:textId="77777777" w:rsidR="002A0129" w:rsidRDefault="002A0129" w:rsidP="00D24D69">
            <w:pPr>
              <w:pStyle w:val="TAC"/>
            </w:pPr>
          </w:p>
        </w:tc>
      </w:tr>
      <w:tr w:rsidR="002A0129" w14:paraId="5EF3B921" w14:textId="77777777" w:rsidTr="00D24D69">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FC69A0D" w14:textId="77777777" w:rsidR="002A0129" w:rsidRDefault="002A0129" w:rsidP="00D24D6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110A370" w14:textId="77777777" w:rsidR="002A0129" w:rsidRDefault="002A0129" w:rsidP="00D24D69">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5ADACE" w14:textId="77777777" w:rsidR="002A0129" w:rsidRDefault="002A0129" w:rsidP="00D24D69">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88BF84" w14:textId="77777777" w:rsidR="002A0129" w:rsidRDefault="002A0129" w:rsidP="00D24D69">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280B03" w14:textId="77777777" w:rsidR="002A0129" w:rsidRDefault="002A0129" w:rsidP="00D24D6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3B46AF" w14:textId="77777777" w:rsidR="002A0129" w:rsidRDefault="002A0129" w:rsidP="00D24D69">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13842F" w14:textId="77777777" w:rsidR="002A0129" w:rsidRDefault="002A0129" w:rsidP="00D24D69">
            <w:pPr>
              <w:pStyle w:val="TAC"/>
            </w:pPr>
            <w:r>
              <w:t>-114.5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6C2EC64" w14:textId="77777777" w:rsidR="002A0129" w:rsidRDefault="002A0129" w:rsidP="00D24D69">
            <w:pPr>
              <w:pStyle w:val="TAC"/>
            </w:pPr>
          </w:p>
        </w:tc>
      </w:tr>
      <w:tr w:rsidR="002A0129" w14:paraId="70459D2E"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hideMark/>
          </w:tcPr>
          <w:p w14:paraId="47120A0B" w14:textId="77777777" w:rsidR="002A0129" w:rsidRDefault="002A0129" w:rsidP="00D24D69">
            <w:pPr>
              <w:pStyle w:val="TAC"/>
            </w:pPr>
            <w:r>
              <w:t>± [68+</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1A1826C8" w14:textId="77777777" w:rsidR="002A0129" w:rsidRDefault="002A0129" w:rsidP="00D24D6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9497E1" w14:textId="77777777" w:rsidR="002A0129" w:rsidRDefault="002A0129" w:rsidP="00D24D69">
            <w:pPr>
              <w:pStyle w:val="TAC"/>
            </w:pPr>
            <w:proofErr w:type="gramStart"/>
            <w:r>
              <w:rPr>
                <w:rFonts w:cs="Calibri"/>
              </w:rPr>
              <w:t>≥[</w:t>
            </w:r>
            <w:proofErr w:type="gramEnd"/>
            <w: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9368AD" w14:textId="77777777" w:rsidR="002A0129" w:rsidRDefault="002A0129" w:rsidP="00D24D6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823C229" w14:textId="77777777" w:rsidR="002A0129" w:rsidRDefault="002A0129" w:rsidP="00D24D69">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EDC8EEA" w14:textId="5A5EB149" w:rsidR="002A0129" w:rsidRDefault="002A0129" w:rsidP="00D24D69">
            <w:pPr>
              <w:pStyle w:val="TAC"/>
            </w:pPr>
            <w:r>
              <w:t xml:space="preserve">NOTE </w:t>
            </w:r>
            <w:r w:rsidR="003F06C0">
              <w:t>6</w:t>
            </w:r>
          </w:p>
        </w:tc>
        <w:tc>
          <w:tcPr>
            <w:tcW w:w="1289" w:type="dxa"/>
            <w:tcBorders>
              <w:top w:val="single" w:sz="4" w:space="0" w:color="auto"/>
              <w:left w:val="single" w:sz="4" w:space="0" w:color="auto"/>
              <w:bottom w:val="single" w:sz="4" w:space="0" w:color="auto"/>
              <w:right w:val="single" w:sz="4" w:space="0" w:color="auto"/>
            </w:tcBorders>
            <w:hideMark/>
          </w:tcPr>
          <w:p w14:paraId="3E636FC3" w14:textId="7DC423CB" w:rsidR="002A0129" w:rsidRDefault="002A0129" w:rsidP="00D24D69">
            <w:pPr>
              <w:pStyle w:val="TAC"/>
            </w:pPr>
            <w:r>
              <w:t xml:space="preserve">NOTE </w:t>
            </w:r>
            <w:r w:rsidR="003F06C0">
              <w:t>6</w:t>
            </w:r>
          </w:p>
        </w:tc>
        <w:tc>
          <w:tcPr>
            <w:tcW w:w="1123" w:type="dxa"/>
            <w:tcBorders>
              <w:top w:val="single" w:sz="4" w:space="0" w:color="auto"/>
              <w:left w:val="single" w:sz="4" w:space="0" w:color="auto"/>
              <w:bottom w:val="single" w:sz="4" w:space="0" w:color="auto"/>
              <w:right w:val="single" w:sz="4" w:space="0" w:color="auto"/>
            </w:tcBorders>
            <w:hideMark/>
          </w:tcPr>
          <w:p w14:paraId="07C373FE" w14:textId="689E20A0" w:rsidR="002A0129" w:rsidRDefault="002A0129" w:rsidP="00D24D69">
            <w:pPr>
              <w:pStyle w:val="TAC"/>
            </w:pPr>
            <w:r>
              <w:t xml:space="preserve">NOTE </w:t>
            </w:r>
            <w:r w:rsidR="003F06C0">
              <w:t>6</w:t>
            </w:r>
          </w:p>
        </w:tc>
      </w:tr>
      <w:tr w:rsidR="00760B6C" w14:paraId="6A943C4A" w14:textId="77777777" w:rsidTr="00D24D69">
        <w:trPr>
          <w:jc w:val="center"/>
        </w:trPr>
        <w:tc>
          <w:tcPr>
            <w:tcW w:w="1133" w:type="dxa"/>
            <w:tcBorders>
              <w:top w:val="single" w:sz="4" w:space="0" w:color="auto"/>
              <w:left w:val="single" w:sz="4" w:space="0" w:color="auto"/>
              <w:bottom w:val="single" w:sz="4" w:space="0" w:color="auto"/>
              <w:right w:val="single" w:sz="4" w:space="0" w:color="auto"/>
            </w:tcBorders>
          </w:tcPr>
          <w:p w14:paraId="63B39B08" w14:textId="34359648" w:rsidR="00760B6C" w:rsidRDefault="00760B6C" w:rsidP="00760B6C">
            <w:pPr>
              <w:pStyle w:val="TAC"/>
            </w:pPr>
            <w:r>
              <w:t>± [44+</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7C4F6435" w14:textId="77777777" w:rsidR="00760B6C" w:rsidRDefault="00760B6C" w:rsidP="00760B6C">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0CC45173" w14:textId="06D30DEB" w:rsidR="00760B6C" w:rsidRDefault="00760B6C" w:rsidP="00760B6C">
            <w:pPr>
              <w:pStyle w:val="TAC"/>
              <w:rPr>
                <w:rFonts w:cs="Calibri"/>
              </w:rPr>
            </w:pPr>
            <w:proofErr w:type="gramStart"/>
            <w:r>
              <w:rPr>
                <w:rFonts w:cs="Calibri"/>
              </w:rPr>
              <w:t>≥[</w:t>
            </w:r>
            <w:proofErr w:type="gramEnd"/>
            <w:r>
              <w:t>132]</w:t>
            </w:r>
          </w:p>
        </w:tc>
        <w:tc>
          <w:tcPr>
            <w:tcW w:w="709" w:type="dxa"/>
            <w:tcBorders>
              <w:top w:val="single" w:sz="4" w:space="0" w:color="auto"/>
              <w:left w:val="single" w:sz="4" w:space="0" w:color="auto"/>
              <w:bottom w:val="single" w:sz="4" w:space="0" w:color="auto"/>
              <w:right w:val="single" w:sz="4" w:space="0" w:color="auto"/>
            </w:tcBorders>
            <w:vAlign w:val="center"/>
          </w:tcPr>
          <w:p w14:paraId="6275568F" w14:textId="77777777" w:rsidR="00760B6C" w:rsidRDefault="00760B6C" w:rsidP="00760B6C">
            <w:pPr>
              <w:pStyle w:val="TAC"/>
            </w:pPr>
          </w:p>
        </w:tc>
        <w:tc>
          <w:tcPr>
            <w:tcW w:w="1832" w:type="dxa"/>
            <w:tcBorders>
              <w:top w:val="single" w:sz="4" w:space="0" w:color="auto"/>
              <w:left w:val="single" w:sz="4" w:space="0" w:color="auto"/>
              <w:bottom w:val="single" w:sz="4" w:space="0" w:color="auto"/>
              <w:right w:val="single" w:sz="4" w:space="0" w:color="auto"/>
            </w:tcBorders>
          </w:tcPr>
          <w:p w14:paraId="4A86851D" w14:textId="69C9A7F7" w:rsidR="00760B6C" w:rsidRDefault="00760B6C" w:rsidP="00760B6C">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25AD8938" w14:textId="783DA663" w:rsidR="00760B6C" w:rsidRDefault="00760B6C" w:rsidP="00760B6C">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0D760176" w14:textId="7025273D" w:rsidR="00760B6C" w:rsidRDefault="00760B6C" w:rsidP="00760B6C">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0322D6B9" w14:textId="5C5F31FD" w:rsidR="00760B6C" w:rsidRDefault="00760B6C" w:rsidP="00760B6C">
            <w:pPr>
              <w:pStyle w:val="TAC"/>
            </w:pPr>
            <w:r>
              <w:t>NOTE 6</w:t>
            </w:r>
          </w:p>
        </w:tc>
      </w:tr>
      <w:tr w:rsidR="002A0129" w14:paraId="10C7FEBB" w14:textId="77777777" w:rsidTr="00D24D69">
        <w:trPr>
          <w:trHeight w:val="411"/>
          <w:jc w:val="center"/>
        </w:trPr>
        <w:tc>
          <w:tcPr>
            <w:tcW w:w="10200" w:type="dxa"/>
            <w:gridSpan w:val="8"/>
            <w:tcBorders>
              <w:top w:val="single" w:sz="4" w:space="0" w:color="auto"/>
              <w:left w:val="single" w:sz="4" w:space="0" w:color="auto"/>
              <w:right w:val="single" w:sz="4" w:space="0" w:color="auto"/>
            </w:tcBorders>
          </w:tcPr>
          <w:p w14:paraId="44659D43" w14:textId="77777777" w:rsidR="003F06C0" w:rsidRDefault="003F06C0" w:rsidP="003F06C0">
            <w:pPr>
              <w:pStyle w:val="TAN"/>
            </w:pPr>
            <w:r>
              <w:t>N</w:t>
            </w:r>
            <w:r>
              <w:rPr>
                <w:lang w:eastAsia="zh-CN"/>
              </w:rPr>
              <w:t>OTE</w:t>
            </w:r>
            <w:r>
              <w:t xml:space="preserve"> 1:</w:t>
            </w:r>
            <w:r>
              <w:tab/>
              <w:t>This minimum Io condition is expressed as the average Io per RE over all REs in an OFDM symbol.</w:t>
            </w:r>
          </w:p>
          <w:p w14:paraId="094EF799" w14:textId="77777777" w:rsidR="003F06C0" w:rsidRDefault="003F06C0" w:rsidP="003F06C0">
            <w:pPr>
              <w:pStyle w:val="TAN"/>
            </w:pPr>
            <w:r>
              <w:t>NOTE 2:</w:t>
            </w:r>
            <w:r>
              <w:tab/>
              <w:t>NR operating band groups are as defined in Section 3.5.</w:t>
            </w:r>
          </w:p>
          <w:p w14:paraId="357D5D68" w14:textId="77777777" w:rsidR="003F06C0" w:rsidRDefault="003F06C0" w:rsidP="003F06C0">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proofErr w:type="gramStart"/>
            <w:r>
              <w:rPr>
                <w:i/>
              </w:rPr>
              <w:t>and  dl</w:t>
            </w:r>
            <w:proofErr w:type="gramEnd"/>
            <w:r>
              <w:rPr>
                <w:i/>
              </w:rPr>
              <w:t>-PRS-CombSizeN</w:t>
            </w:r>
            <w:r>
              <w:rPr>
                <w:iCs/>
              </w:rPr>
              <w:t>defined in TS 37.355 [34]</w:t>
            </w:r>
            <w:r>
              <w:rPr>
                <w:iCs/>
                <w:lang w:val="en-US" w:eastAsia="zh-CN"/>
              </w:rPr>
              <w:t>.</w:t>
            </w:r>
          </w:p>
          <w:p w14:paraId="25753ACC" w14:textId="77777777" w:rsidR="003F06C0" w:rsidRDefault="003F06C0" w:rsidP="003F06C0">
            <w:pPr>
              <w:pStyle w:val="TAN"/>
            </w:pPr>
            <w:r>
              <w:t>NOTE 4:</w:t>
            </w:r>
            <w:r>
              <w:tab/>
              <w:t>The Io is defined in PRS slots. The same Io range applies to PRS and non-PRS symbols. Io levels are different in PRS and non-PRS symbols within the same slot.</w:t>
            </w:r>
          </w:p>
          <w:p w14:paraId="1D5D59B0" w14:textId="77777777" w:rsidR="003F06C0" w:rsidRDefault="003F06C0" w:rsidP="003F06C0">
            <w:pPr>
              <w:pStyle w:val="TAN"/>
            </w:pPr>
            <w:r>
              <w:t>N</w:t>
            </w:r>
            <w:r>
              <w:rPr>
                <w:lang w:eastAsia="zh-CN"/>
              </w:rPr>
              <w:t>OTE</w:t>
            </w:r>
            <w:r>
              <w:t xml:space="preserve"> 5:</w:t>
            </w:r>
            <w:r>
              <w:tab/>
              <w:t>Tc is the basic timing unit defined in TS 38.211 [6].</w:t>
            </w:r>
          </w:p>
          <w:p w14:paraId="29F2DA30" w14:textId="60100D62" w:rsidR="002A0129" w:rsidRDefault="003F06C0" w:rsidP="003F1A93">
            <w:pPr>
              <w:pStyle w:val="TAC"/>
              <w:jc w:val="left"/>
            </w:pPr>
            <w:r>
              <w:t>NOTE 6:</w:t>
            </w:r>
            <w:r>
              <w:tab/>
              <w:t>The same bands and the same Io conditions for each band apply for this requirement as for the corresponding requirement with the PRS bandwidth of the smallest RB number for the corresponding SCS.</w:t>
            </w:r>
          </w:p>
          <w:p w14:paraId="39ABD99C" w14:textId="7D265F12" w:rsidR="006D5EA3" w:rsidRDefault="006D5EA3" w:rsidP="007008F9">
            <w:pPr>
              <w:pStyle w:val="TAC"/>
              <w:jc w:val="left"/>
            </w:pPr>
            <w:r>
              <w:t xml:space="preserve">NOTE 7: </w:t>
            </w:r>
            <w:r w:rsidRPr="00E978A4">
              <w:rPr>
                <w:rFonts w:ascii="Symbol" w:eastAsia="Symbol" w:hAnsi="Symbol" w:cs="Symbol"/>
              </w:rPr>
              <w:t>d</w:t>
            </w:r>
            <w:r w:rsidRPr="00E978A4">
              <w:t xml:space="preserve"> is </w:t>
            </w:r>
            <w:r>
              <w:t xml:space="preserve">a </w:t>
            </w:r>
            <w:r w:rsidRPr="00E978A4">
              <w:t>margin</w:t>
            </w:r>
            <w:r>
              <w:t xml:space="preserve"> for group delay calibration error, etc.</w:t>
            </w:r>
            <w:r w:rsidRPr="00E978A4">
              <w:t xml:space="preserve"> and</w:t>
            </w:r>
            <w:r>
              <w:t xml:space="preserve"> its value is</w:t>
            </w:r>
            <w:r w:rsidRPr="00E978A4">
              <w:t xml:space="preserve"> FFS</w:t>
            </w:r>
            <w:r>
              <w:t>.</w:t>
            </w:r>
          </w:p>
        </w:tc>
      </w:tr>
    </w:tbl>
    <w:p w14:paraId="0000B59C" w14:textId="77777777" w:rsidR="00984F29" w:rsidRDefault="00984F29" w:rsidP="00BF6096"/>
    <w:p w14:paraId="06CFAAB4" w14:textId="5B5484AA" w:rsidR="007C41B8" w:rsidRDefault="00984F29" w:rsidP="007008F9">
      <w:r>
        <w:t xml:space="preserve">Given the test case </w:t>
      </w:r>
      <w:r w:rsidR="00782885">
        <w:t>in TR 38.133 – A.6.7.15 for UE Rx-Tx time difference measurement, we think the current</w:t>
      </w:r>
      <w:r w:rsidR="00AE019E">
        <w:t xml:space="preserve"> test setting parameters for cell 1</w:t>
      </w:r>
      <w:r w:rsidR="00782885">
        <w:t xml:space="preserve"> </w:t>
      </w:r>
      <w:r w:rsidR="00647338">
        <w:t xml:space="preserve">and the SRS configurations </w:t>
      </w:r>
      <w:r w:rsidR="00782885">
        <w:t>can be reused for</w:t>
      </w:r>
      <w:r w:rsidR="00AE019E">
        <w:t xml:space="preserve"> the</w:t>
      </w:r>
      <w:r w:rsidR="00782885">
        <w:t xml:space="preserve"> single</w:t>
      </w:r>
      <w:r w:rsidR="00AE019E">
        <w:t>-</w:t>
      </w:r>
      <w:r w:rsidR="00782885">
        <w:t xml:space="preserve">cell </w:t>
      </w:r>
      <w:r w:rsidR="00AE019E">
        <w:t xml:space="preserve">UE Rx-Tx time difference measurement for </w:t>
      </w:r>
      <w:r w:rsidR="00AE019E">
        <w:rPr>
          <w:lang w:val="en-GB"/>
        </w:rPr>
        <w:t>Rel-17 PDC RTT-based method.</w:t>
      </w:r>
    </w:p>
    <w:p w14:paraId="7B818B1F" w14:textId="111283F9" w:rsidR="00FE79E7" w:rsidRPr="00FE79E7" w:rsidRDefault="00FE79E7" w:rsidP="00FE79E7">
      <w:pPr>
        <w:pStyle w:val="RAN4proposal"/>
      </w:pPr>
      <w:r w:rsidRPr="00FE79E7">
        <w:t xml:space="preserve">Reuse the </w:t>
      </w:r>
      <w:r>
        <w:t xml:space="preserve">test case </w:t>
      </w:r>
      <w:r w:rsidR="00647338">
        <w:t xml:space="preserve">of cell 1 </w:t>
      </w:r>
      <w:r>
        <w:t xml:space="preserve">defined in TR 38.133 – A.6.7.15 for </w:t>
      </w:r>
      <w:r w:rsidR="004148F6">
        <w:t xml:space="preserve">the </w:t>
      </w:r>
      <w:r w:rsidR="004148F6">
        <w:rPr>
          <w:lang w:val="en-GB"/>
        </w:rPr>
        <w:t xml:space="preserve">single-cell </w:t>
      </w:r>
      <w:r w:rsidR="004148F6">
        <w:t>UE Rx-Tx time difference measurement accuracy</w:t>
      </w:r>
      <w:r w:rsidR="004148F6">
        <w:rPr>
          <w:lang w:val="en-GB"/>
        </w:rPr>
        <w:t xml:space="preserve"> requirements for </w:t>
      </w:r>
      <w:r>
        <w:rPr>
          <w:lang w:val="en-GB"/>
        </w:rPr>
        <w:t>Rel-17 PDC RTT-based method</w:t>
      </w:r>
      <w:r w:rsidR="00984F29">
        <w:rPr>
          <w:lang w:val="en-GB"/>
        </w:rPr>
        <w:t>.</w:t>
      </w:r>
      <w:r>
        <w:rPr>
          <w:lang w:val="en-GB"/>
        </w:rPr>
        <w:t xml:space="preserve"> </w:t>
      </w:r>
    </w:p>
    <w:p w14:paraId="60047EDB" w14:textId="77777777" w:rsidR="00FE79E7" w:rsidRDefault="00FE79E7" w:rsidP="00D86B2E"/>
    <w:p w14:paraId="5A7CCA38" w14:textId="33C32238" w:rsidR="002A0129" w:rsidRDefault="002A0129" w:rsidP="002A0129">
      <w:pPr>
        <w:pStyle w:val="RAN4H2"/>
      </w:pPr>
      <w:r>
        <w:t>gNB</w:t>
      </w:r>
      <w:r w:rsidRPr="00483444">
        <w:t xml:space="preserve"> Rx-Tx time difference measurement accuracy based on </w:t>
      </w:r>
      <w:r>
        <w:t>SRS</w:t>
      </w:r>
    </w:p>
    <w:p w14:paraId="0066B3BE" w14:textId="5884F08D" w:rsidR="002A0129" w:rsidRPr="002D1249" w:rsidRDefault="002A0129" w:rsidP="002A0129">
      <w:pPr>
        <w:rPr>
          <w:color w:val="FF0000"/>
          <w:lang w:val="en-GB"/>
        </w:rPr>
      </w:pPr>
      <w:r>
        <w:rPr>
          <w:lang w:val="en-GB"/>
        </w:rPr>
        <w:t xml:space="preserve">The current </w:t>
      </w:r>
      <w:r w:rsidRPr="00E66620">
        <w:rPr>
          <w:lang w:val="en-GB"/>
        </w:rPr>
        <w:t xml:space="preserve">gNB Rx-Tx time difference measurement accuracy </w:t>
      </w:r>
      <w:r w:rsidR="00FE79E7">
        <w:rPr>
          <w:lang w:val="en-GB"/>
        </w:rPr>
        <w:t>requirements</w:t>
      </w:r>
      <w:r>
        <w:rPr>
          <w:lang w:val="en-GB"/>
        </w:rPr>
        <w:t xml:space="preserve"> in </w:t>
      </w:r>
      <w:r>
        <w:t xml:space="preserve">TR 38.133 - </w:t>
      </w:r>
      <w:r w:rsidRPr="0074158E">
        <w:t>13.2.2</w:t>
      </w:r>
      <w:r>
        <w:t xml:space="preserve"> are based on AWGN channel assumption and SRS with </w:t>
      </w:r>
      <w:r w:rsidR="005B3366">
        <w:t xml:space="preserve">the </w:t>
      </w:r>
      <w:r>
        <w:t xml:space="preserve">configuration of </w:t>
      </w:r>
      <w:r w:rsidRPr="000B458B">
        <w:t>{comb=2, symbol=1}</w:t>
      </w:r>
      <w:r>
        <w:t xml:space="preserve"> [3]. </w:t>
      </w:r>
      <w:proofErr w:type="gramStart"/>
      <w:r>
        <w:t>So</w:t>
      </w:r>
      <w:proofErr w:type="gramEnd"/>
      <w:r>
        <w:t xml:space="preserve"> for Rel-17 PDC RTT</w:t>
      </w:r>
      <w:r w:rsidR="008B6DE9">
        <w:t>-based</w:t>
      </w:r>
      <w:r>
        <w:t xml:space="preserve"> method, we think both the side conditions and the serving cell </w:t>
      </w:r>
      <w:r w:rsidR="008B6DE9">
        <w:t xml:space="preserve">gNB </w:t>
      </w:r>
      <w:r>
        <w:t xml:space="preserve">Rx-Tx time </w:t>
      </w:r>
      <w:r w:rsidR="008B6DE9">
        <w:t xml:space="preserve">difference </w:t>
      </w:r>
      <w:r>
        <w:t xml:space="preserve">measurement accuracy </w:t>
      </w:r>
      <w:r w:rsidR="00FE79E7">
        <w:t>requirements</w:t>
      </w:r>
      <w:r>
        <w:t xml:space="preserve"> can be reused.</w:t>
      </w:r>
    </w:p>
    <w:p w14:paraId="7F0A3AFD" w14:textId="1938D0AA" w:rsidR="002A0129" w:rsidRPr="002D1249" w:rsidRDefault="002A0129" w:rsidP="002A0129">
      <w:pPr>
        <w:pStyle w:val="RAN4proposal"/>
        <w:rPr>
          <w:lang w:val="en-GB"/>
        </w:rPr>
      </w:pPr>
      <w:r>
        <w:rPr>
          <w:lang w:val="en-GB"/>
        </w:rPr>
        <w:lastRenderedPageBreak/>
        <w:t xml:space="preserve">Reuse the existing side conditions and the serving cell </w:t>
      </w:r>
      <w:r w:rsidR="003E784D">
        <w:rPr>
          <w:lang w:val="en-GB"/>
        </w:rPr>
        <w:t xml:space="preserve">gNB </w:t>
      </w:r>
      <w:r>
        <w:t>Rx-Tx time difference measurement accuracy</w:t>
      </w:r>
      <w:r>
        <w:rPr>
          <w:lang w:val="en-GB"/>
        </w:rPr>
        <w:t xml:space="preserve"> </w:t>
      </w:r>
      <w:r w:rsidR="00FE79E7">
        <w:rPr>
          <w:lang w:val="en-GB"/>
        </w:rPr>
        <w:t>requirements</w:t>
      </w:r>
      <w:r>
        <w:rPr>
          <w:lang w:val="en-GB"/>
        </w:rPr>
        <w:t xml:space="preserve"> in </w:t>
      </w:r>
      <w:r>
        <w:t xml:space="preserve">TR 38.133 - </w:t>
      </w:r>
      <w:proofErr w:type="gramStart"/>
      <w:r w:rsidRPr="0074158E">
        <w:t>13.2.2</w:t>
      </w:r>
      <w:r>
        <w:t xml:space="preserve"> </w:t>
      </w:r>
      <w:r>
        <w:rPr>
          <w:lang w:val="en-GB"/>
        </w:rPr>
        <w:t xml:space="preserve"> for</w:t>
      </w:r>
      <w:proofErr w:type="gramEnd"/>
      <w:r>
        <w:rPr>
          <w:lang w:val="en-GB"/>
        </w:rPr>
        <w:t xml:space="preserve"> Rel-17 PDC RTT method. The single-cell </w:t>
      </w:r>
      <w:r>
        <w:t>gNB Rx-Tx time difference measurement accuracy</w:t>
      </w:r>
      <w:r w:rsidRPr="002D1249">
        <w:rPr>
          <w:lang w:val="en-GB"/>
        </w:rPr>
        <w:t xml:space="preserve"> </w:t>
      </w:r>
      <w:r w:rsidR="00FE79E7">
        <w:rPr>
          <w:lang w:val="en-GB"/>
        </w:rPr>
        <w:t>requirements</w:t>
      </w:r>
      <w:r w:rsidRPr="002D1249">
        <w:rPr>
          <w:lang w:val="en-GB"/>
        </w:rPr>
        <w:t xml:space="preserve"> based on SRS are  </w:t>
      </w:r>
    </w:p>
    <w:p w14:paraId="4685FA3E" w14:textId="77777777" w:rsidR="002A0129" w:rsidRDefault="002A0129" w:rsidP="002A0129">
      <w:pPr>
        <w:pStyle w:val="Caption"/>
        <w:keepNext/>
      </w:pPr>
      <w:r>
        <w:t xml:space="preserve">Table </w:t>
      </w:r>
      <w:r>
        <w:fldChar w:fldCharType="begin"/>
      </w:r>
      <w:r>
        <w:instrText>SEQ Table \* ARABIC</w:instrText>
      </w:r>
      <w:r>
        <w:fldChar w:fldCharType="separate"/>
      </w:r>
      <w:r>
        <w:rPr>
          <w:noProof/>
        </w:rPr>
        <w:t>5</w:t>
      </w:r>
      <w:r>
        <w:fldChar w:fldCharType="end"/>
      </w:r>
      <w:r>
        <w:t xml:space="preserve"> </w:t>
      </w:r>
      <w:r w:rsidRPr="005F3487">
        <w:t>gNB Rx-Tx time difference absolute accuracy in FR1 for gNB type 1-C, 1-</w:t>
      </w:r>
      <w:proofErr w:type="gramStart"/>
      <w:r w:rsidRPr="005F3487">
        <w:t>H</w:t>
      </w:r>
      <w:proofErr w:type="gramEnd"/>
      <w:r w:rsidRPr="005F3487">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2A0129" w:rsidRPr="006F33F5" w14:paraId="2BE6A631" w14:textId="77777777" w:rsidTr="00D24D69">
        <w:trPr>
          <w:jc w:val="center"/>
        </w:trPr>
        <w:tc>
          <w:tcPr>
            <w:tcW w:w="2074" w:type="dxa"/>
          </w:tcPr>
          <w:p w14:paraId="1CDDE7D4" w14:textId="77777777" w:rsidR="002A0129" w:rsidRPr="006F33F5" w:rsidRDefault="002A0129" w:rsidP="00D24D69">
            <w:pPr>
              <w:pStyle w:val="TAH"/>
            </w:pPr>
            <w:r w:rsidRPr="006F33F5">
              <w:t>Accuracy</w:t>
            </w:r>
          </w:p>
        </w:tc>
        <w:tc>
          <w:tcPr>
            <w:tcW w:w="2074" w:type="dxa"/>
          </w:tcPr>
          <w:p w14:paraId="0813788D" w14:textId="77777777" w:rsidR="002A0129" w:rsidRPr="006F33F5" w:rsidRDefault="002A0129" w:rsidP="00D24D69">
            <w:pPr>
              <w:pStyle w:val="TAH"/>
            </w:pPr>
            <w:r w:rsidRPr="006F33F5">
              <w:t>SRS Ês/Iot</w:t>
            </w:r>
          </w:p>
        </w:tc>
        <w:tc>
          <w:tcPr>
            <w:tcW w:w="1801" w:type="dxa"/>
          </w:tcPr>
          <w:p w14:paraId="6E04661A" w14:textId="77777777" w:rsidR="002A0129" w:rsidRPr="006F33F5" w:rsidRDefault="002A0129" w:rsidP="00D24D69">
            <w:pPr>
              <w:pStyle w:val="TAH"/>
            </w:pPr>
            <w:r w:rsidRPr="006F33F5">
              <w:t>SCS</w:t>
            </w:r>
          </w:p>
        </w:tc>
        <w:tc>
          <w:tcPr>
            <w:tcW w:w="2347" w:type="dxa"/>
          </w:tcPr>
          <w:p w14:paraId="39CDEC15" w14:textId="77777777" w:rsidR="002A0129" w:rsidRPr="006F33F5" w:rsidRDefault="002A0129" w:rsidP="00D24D69">
            <w:pPr>
              <w:pStyle w:val="TAH"/>
            </w:pPr>
            <w:r w:rsidRPr="006F33F5">
              <w:t>SRS bandwidth range</w:t>
            </w:r>
          </w:p>
        </w:tc>
      </w:tr>
      <w:tr w:rsidR="002A0129" w:rsidRPr="006F33F5" w14:paraId="05C169BF" w14:textId="77777777" w:rsidTr="00D24D69">
        <w:trPr>
          <w:jc w:val="center"/>
        </w:trPr>
        <w:tc>
          <w:tcPr>
            <w:tcW w:w="2074" w:type="dxa"/>
          </w:tcPr>
          <w:p w14:paraId="4A8260FE" w14:textId="77777777" w:rsidR="002A0129" w:rsidRPr="006F33F5" w:rsidRDefault="002A0129" w:rsidP="00D24D69">
            <w:pPr>
              <w:pStyle w:val="TAH"/>
            </w:pPr>
            <w:r w:rsidRPr="006F33F5">
              <w:t>Unit: Tc</w:t>
            </w:r>
          </w:p>
        </w:tc>
        <w:tc>
          <w:tcPr>
            <w:tcW w:w="2074" w:type="dxa"/>
          </w:tcPr>
          <w:p w14:paraId="06CFDD26" w14:textId="77777777" w:rsidR="002A0129" w:rsidRPr="006F33F5" w:rsidRDefault="002A0129" w:rsidP="00D24D69">
            <w:pPr>
              <w:pStyle w:val="TAH"/>
            </w:pPr>
            <w:r w:rsidRPr="006F33F5">
              <w:t>Unit: dB</w:t>
            </w:r>
          </w:p>
        </w:tc>
        <w:tc>
          <w:tcPr>
            <w:tcW w:w="1801" w:type="dxa"/>
          </w:tcPr>
          <w:p w14:paraId="6F63AB5B" w14:textId="77777777" w:rsidR="002A0129" w:rsidRPr="006F33F5" w:rsidRDefault="002A0129" w:rsidP="00D24D69">
            <w:pPr>
              <w:pStyle w:val="TAH"/>
            </w:pPr>
            <w:r w:rsidRPr="006F33F5">
              <w:t>Unit: kHz</w:t>
            </w:r>
          </w:p>
        </w:tc>
        <w:tc>
          <w:tcPr>
            <w:tcW w:w="2347" w:type="dxa"/>
          </w:tcPr>
          <w:p w14:paraId="5DB1B6DF" w14:textId="77777777" w:rsidR="002A0129" w:rsidRPr="006F33F5" w:rsidRDefault="002A0129" w:rsidP="00D24D69">
            <w:pPr>
              <w:pStyle w:val="TAH"/>
            </w:pPr>
            <w:r w:rsidRPr="006F33F5">
              <w:t>Unit: RB</w:t>
            </w:r>
          </w:p>
        </w:tc>
      </w:tr>
      <w:tr w:rsidR="002A0129" w:rsidRPr="006F33F5" w14:paraId="44E89C38" w14:textId="77777777" w:rsidTr="00D24D69">
        <w:trPr>
          <w:jc w:val="center"/>
        </w:trPr>
        <w:tc>
          <w:tcPr>
            <w:tcW w:w="2074" w:type="dxa"/>
          </w:tcPr>
          <w:p w14:paraId="68028AF8" w14:textId="77777777" w:rsidR="002A0129" w:rsidRPr="006F33F5" w:rsidRDefault="002A0129" w:rsidP="00D24D69">
            <w:pPr>
              <w:pStyle w:val="TAC"/>
            </w:pPr>
            <w:r w:rsidRPr="002B4D79">
              <w:rPr>
                <w:rFonts w:eastAsia="Times New Roman"/>
                <w:szCs w:val="18"/>
              </w:rPr>
              <w:t>122</w:t>
            </w:r>
          </w:p>
        </w:tc>
        <w:tc>
          <w:tcPr>
            <w:tcW w:w="2074" w:type="dxa"/>
            <w:vMerge w:val="restart"/>
          </w:tcPr>
          <w:p w14:paraId="449A29FB" w14:textId="77777777" w:rsidR="002A0129" w:rsidRPr="006F33F5" w:rsidRDefault="002A0129" w:rsidP="00D24D69">
            <w:pPr>
              <w:pStyle w:val="TAC"/>
            </w:pPr>
            <w:r w:rsidRPr="006F33F5">
              <w:t>≥ +3</w:t>
            </w:r>
          </w:p>
        </w:tc>
        <w:tc>
          <w:tcPr>
            <w:tcW w:w="1801" w:type="dxa"/>
            <w:vMerge w:val="restart"/>
          </w:tcPr>
          <w:p w14:paraId="69494C83" w14:textId="77777777" w:rsidR="002A0129" w:rsidRPr="006F33F5" w:rsidRDefault="002A0129" w:rsidP="00D24D69">
            <w:pPr>
              <w:pStyle w:val="TAC"/>
            </w:pPr>
            <w:r>
              <w:t>15</w:t>
            </w:r>
          </w:p>
        </w:tc>
        <w:tc>
          <w:tcPr>
            <w:tcW w:w="2347" w:type="dxa"/>
          </w:tcPr>
          <w:p w14:paraId="3C091E9F" w14:textId="77777777" w:rsidR="002A0129" w:rsidRPr="006F33F5" w:rsidRDefault="002A0129" w:rsidP="00D24D69">
            <w:pPr>
              <w:pStyle w:val="TAC"/>
            </w:pPr>
            <w:r w:rsidRPr="006F33F5">
              <w:t>24 ≤ BW ≤ 40</w:t>
            </w:r>
          </w:p>
        </w:tc>
      </w:tr>
      <w:tr w:rsidR="002A0129" w:rsidRPr="006F33F5" w14:paraId="67ADC0D0" w14:textId="77777777" w:rsidTr="00D24D69">
        <w:trPr>
          <w:jc w:val="center"/>
        </w:trPr>
        <w:tc>
          <w:tcPr>
            <w:tcW w:w="2074" w:type="dxa"/>
          </w:tcPr>
          <w:p w14:paraId="2ABDDDBF" w14:textId="77777777" w:rsidR="002A0129" w:rsidRPr="006F33F5" w:rsidRDefault="002A0129" w:rsidP="00D24D69">
            <w:pPr>
              <w:pStyle w:val="TAC"/>
            </w:pPr>
            <w:r w:rsidRPr="002B4D79">
              <w:rPr>
                <w:rFonts w:eastAsia="Times New Roman"/>
                <w:szCs w:val="18"/>
              </w:rPr>
              <w:t>62</w:t>
            </w:r>
          </w:p>
        </w:tc>
        <w:tc>
          <w:tcPr>
            <w:tcW w:w="2074" w:type="dxa"/>
            <w:vMerge/>
          </w:tcPr>
          <w:p w14:paraId="50F0B437" w14:textId="77777777" w:rsidR="002A0129" w:rsidRPr="006F33F5" w:rsidRDefault="002A0129" w:rsidP="00D24D69">
            <w:pPr>
              <w:pStyle w:val="TAC"/>
            </w:pPr>
          </w:p>
        </w:tc>
        <w:tc>
          <w:tcPr>
            <w:tcW w:w="1801" w:type="dxa"/>
            <w:vMerge/>
          </w:tcPr>
          <w:p w14:paraId="3D3E74ED" w14:textId="77777777" w:rsidR="002A0129" w:rsidRPr="006F33F5" w:rsidRDefault="002A0129" w:rsidP="00D24D69">
            <w:pPr>
              <w:pStyle w:val="TAC"/>
            </w:pPr>
          </w:p>
        </w:tc>
        <w:tc>
          <w:tcPr>
            <w:tcW w:w="2347" w:type="dxa"/>
          </w:tcPr>
          <w:p w14:paraId="201884DC" w14:textId="77777777" w:rsidR="002A0129" w:rsidRPr="006F33F5" w:rsidRDefault="002A0129" w:rsidP="00D24D69">
            <w:pPr>
              <w:pStyle w:val="TAC"/>
            </w:pPr>
            <w:r w:rsidRPr="006F33F5">
              <w:t xml:space="preserve"> 44 ≤ BW ≤ 84</w:t>
            </w:r>
          </w:p>
        </w:tc>
      </w:tr>
      <w:tr w:rsidR="002A0129" w:rsidRPr="006F33F5" w14:paraId="39A9BE73" w14:textId="77777777" w:rsidTr="00D24D69">
        <w:trPr>
          <w:jc w:val="center"/>
        </w:trPr>
        <w:tc>
          <w:tcPr>
            <w:tcW w:w="2074" w:type="dxa"/>
          </w:tcPr>
          <w:p w14:paraId="0FCAE40D" w14:textId="77777777" w:rsidR="002A0129" w:rsidRPr="006F33F5" w:rsidRDefault="002A0129" w:rsidP="00D24D69">
            <w:pPr>
              <w:pStyle w:val="TAC"/>
            </w:pPr>
            <w:r w:rsidRPr="002B4D79">
              <w:rPr>
                <w:rFonts w:eastAsia="Times New Roman"/>
                <w:szCs w:val="18"/>
              </w:rPr>
              <w:t>32</w:t>
            </w:r>
          </w:p>
        </w:tc>
        <w:tc>
          <w:tcPr>
            <w:tcW w:w="2074" w:type="dxa"/>
            <w:vMerge/>
          </w:tcPr>
          <w:p w14:paraId="759B7D31" w14:textId="77777777" w:rsidR="002A0129" w:rsidRPr="006F33F5" w:rsidRDefault="002A0129" w:rsidP="00D24D69">
            <w:pPr>
              <w:pStyle w:val="TAC"/>
            </w:pPr>
          </w:p>
        </w:tc>
        <w:tc>
          <w:tcPr>
            <w:tcW w:w="1801" w:type="dxa"/>
            <w:vMerge/>
          </w:tcPr>
          <w:p w14:paraId="691EC306" w14:textId="77777777" w:rsidR="002A0129" w:rsidRPr="006F33F5" w:rsidRDefault="002A0129" w:rsidP="00D24D69">
            <w:pPr>
              <w:pStyle w:val="TAC"/>
            </w:pPr>
          </w:p>
        </w:tc>
        <w:tc>
          <w:tcPr>
            <w:tcW w:w="2347" w:type="dxa"/>
          </w:tcPr>
          <w:p w14:paraId="5C2CB1B1" w14:textId="77777777" w:rsidR="002A0129" w:rsidRPr="006F33F5" w:rsidRDefault="002A0129" w:rsidP="00D24D69">
            <w:pPr>
              <w:pStyle w:val="TAC"/>
            </w:pPr>
            <w:r w:rsidRPr="006F33F5">
              <w:t xml:space="preserve"> 88 ≤ BW ≤ 168</w:t>
            </w:r>
          </w:p>
        </w:tc>
      </w:tr>
      <w:tr w:rsidR="002A0129" w:rsidRPr="006F33F5" w14:paraId="01560EBA" w14:textId="77777777" w:rsidTr="00D24D69">
        <w:trPr>
          <w:jc w:val="center"/>
        </w:trPr>
        <w:tc>
          <w:tcPr>
            <w:tcW w:w="2074" w:type="dxa"/>
          </w:tcPr>
          <w:p w14:paraId="3FFC11E0" w14:textId="77777777" w:rsidR="002A0129" w:rsidRPr="006F33F5" w:rsidRDefault="002A0129" w:rsidP="00D24D69">
            <w:pPr>
              <w:pStyle w:val="TAC"/>
            </w:pPr>
            <w:r w:rsidRPr="002B4D79">
              <w:rPr>
                <w:rFonts w:eastAsia="Times New Roman"/>
                <w:szCs w:val="18"/>
              </w:rPr>
              <w:t>16</w:t>
            </w:r>
          </w:p>
        </w:tc>
        <w:tc>
          <w:tcPr>
            <w:tcW w:w="2074" w:type="dxa"/>
            <w:vMerge/>
          </w:tcPr>
          <w:p w14:paraId="44469EE2" w14:textId="77777777" w:rsidR="002A0129" w:rsidRPr="006F33F5" w:rsidRDefault="002A0129" w:rsidP="00D24D69">
            <w:pPr>
              <w:pStyle w:val="TAC"/>
            </w:pPr>
          </w:p>
        </w:tc>
        <w:tc>
          <w:tcPr>
            <w:tcW w:w="1801" w:type="dxa"/>
            <w:vMerge/>
          </w:tcPr>
          <w:p w14:paraId="644A1C24" w14:textId="77777777" w:rsidR="002A0129" w:rsidRPr="006F33F5" w:rsidRDefault="002A0129" w:rsidP="00D24D69">
            <w:pPr>
              <w:pStyle w:val="TAC"/>
            </w:pPr>
          </w:p>
        </w:tc>
        <w:tc>
          <w:tcPr>
            <w:tcW w:w="2347" w:type="dxa"/>
          </w:tcPr>
          <w:p w14:paraId="0A267B54" w14:textId="77777777" w:rsidR="002A0129" w:rsidRPr="006F33F5" w:rsidRDefault="002A0129" w:rsidP="00D24D69">
            <w:pPr>
              <w:pStyle w:val="TAC"/>
            </w:pPr>
            <w:r w:rsidRPr="006F33F5">
              <w:t>176 ≤ BW</w:t>
            </w:r>
          </w:p>
        </w:tc>
      </w:tr>
      <w:tr w:rsidR="002A0129" w:rsidRPr="006F33F5" w14:paraId="635F2B4B" w14:textId="77777777" w:rsidTr="00D24D69">
        <w:trPr>
          <w:jc w:val="center"/>
        </w:trPr>
        <w:tc>
          <w:tcPr>
            <w:tcW w:w="2074" w:type="dxa"/>
          </w:tcPr>
          <w:p w14:paraId="5D7F9470" w14:textId="77777777" w:rsidR="002A0129" w:rsidRPr="006F33F5" w:rsidRDefault="002A0129" w:rsidP="00D24D69">
            <w:pPr>
              <w:pStyle w:val="TAC"/>
            </w:pPr>
            <w:r>
              <w:t>32</w:t>
            </w:r>
          </w:p>
        </w:tc>
        <w:tc>
          <w:tcPr>
            <w:tcW w:w="2074" w:type="dxa"/>
            <w:vMerge w:val="restart"/>
          </w:tcPr>
          <w:p w14:paraId="026E869A" w14:textId="77777777" w:rsidR="002A0129" w:rsidRPr="006F33F5" w:rsidRDefault="002A0129" w:rsidP="00D24D69">
            <w:pPr>
              <w:pStyle w:val="TAC"/>
            </w:pPr>
            <w:r w:rsidRPr="006F33F5">
              <w:t>≥ +3</w:t>
            </w:r>
          </w:p>
        </w:tc>
        <w:tc>
          <w:tcPr>
            <w:tcW w:w="1801" w:type="dxa"/>
            <w:vMerge w:val="restart"/>
          </w:tcPr>
          <w:p w14:paraId="652E6ED3" w14:textId="77777777" w:rsidR="002A0129" w:rsidRPr="006F33F5" w:rsidRDefault="002A0129" w:rsidP="00D24D69">
            <w:pPr>
              <w:pStyle w:val="TAC"/>
            </w:pPr>
            <w:r>
              <w:t>30</w:t>
            </w:r>
          </w:p>
        </w:tc>
        <w:tc>
          <w:tcPr>
            <w:tcW w:w="2347" w:type="dxa"/>
          </w:tcPr>
          <w:p w14:paraId="415E8D4A" w14:textId="77777777" w:rsidR="002A0129" w:rsidRPr="006F33F5" w:rsidRDefault="002A0129" w:rsidP="00D24D69">
            <w:pPr>
              <w:pStyle w:val="TAC"/>
            </w:pPr>
            <w:r w:rsidRPr="006F33F5">
              <w:t xml:space="preserve"> 48 ≤ BW ≤ 84</w:t>
            </w:r>
          </w:p>
        </w:tc>
      </w:tr>
      <w:tr w:rsidR="002A0129" w:rsidRPr="006F33F5" w14:paraId="043AEE50" w14:textId="77777777" w:rsidTr="00D24D69">
        <w:trPr>
          <w:jc w:val="center"/>
        </w:trPr>
        <w:tc>
          <w:tcPr>
            <w:tcW w:w="2074" w:type="dxa"/>
          </w:tcPr>
          <w:p w14:paraId="550CCD29" w14:textId="77777777" w:rsidR="002A0129" w:rsidRPr="006F33F5" w:rsidRDefault="002A0129" w:rsidP="00D24D69">
            <w:pPr>
              <w:pStyle w:val="TAC"/>
            </w:pPr>
            <w:r>
              <w:t>17</w:t>
            </w:r>
          </w:p>
        </w:tc>
        <w:tc>
          <w:tcPr>
            <w:tcW w:w="2074" w:type="dxa"/>
            <w:vMerge/>
          </w:tcPr>
          <w:p w14:paraId="672793D4" w14:textId="77777777" w:rsidR="002A0129" w:rsidRPr="006F33F5" w:rsidRDefault="002A0129" w:rsidP="00D24D69">
            <w:pPr>
              <w:pStyle w:val="TAC"/>
            </w:pPr>
          </w:p>
        </w:tc>
        <w:tc>
          <w:tcPr>
            <w:tcW w:w="1801" w:type="dxa"/>
            <w:vMerge/>
          </w:tcPr>
          <w:p w14:paraId="745F2878" w14:textId="77777777" w:rsidR="002A0129" w:rsidRPr="006F33F5" w:rsidRDefault="002A0129" w:rsidP="00D24D69">
            <w:pPr>
              <w:pStyle w:val="TAC"/>
            </w:pPr>
          </w:p>
        </w:tc>
        <w:tc>
          <w:tcPr>
            <w:tcW w:w="2347" w:type="dxa"/>
          </w:tcPr>
          <w:p w14:paraId="01A0787C" w14:textId="77777777" w:rsidR="002A0129" w:rsidRPr="006F33F5" w:rsidRDefault="002A0129" w:rsidP="00D24D69">
            <w:pPr>
              <w:pStyle w:val="TAC"/>
            </w:pPr>
            <w:r w:rsidRPr="006F33F5">
              <w:t xml:space="preserve"> 88 ≤ BW ≤ 168</w:t>
            </w:r>
          </w:p>
        </w:tc>
      </w:tr>
      <w:tr w:rsidR="002A0129" w:rsidRPr="006F33F5" w14:paraId="23D7A30D" w14:textId="77777777" w:rsidTr="00D24D69">
        <w:trPr>
          <w:jc w:val="center"/>
        </w:trPr>
        <w:tc>
          <w:tcPr>
            <w:tcW w:w="2074" w:type="dxa"/>
          </w:tcPr>
          <w:p w14:paraId="63D52E8E" w14:textId="77777777" w:rsidR="002A0129" w:rsidRPr="006F33F5" w:rsidRDefault="002A0129" w:rsidP="00D24D69">
            <w:pPr>
              <w:pStyle w:val="TAC"/>
            </w:pPr>
            <w:r>
              <w:t>9</w:t>
            </w:r>
          </w:p>
        </w:tc>
        <w:tc>
          <w:tcPr>
            <w:tcW w:w="2074" w:type="dxa"/>
            <w:vMerge/>
          </w:tcPr>
          <w:p w14:paraId="0467EB78" w14:textId="77777777" w:rsidR="002A0129" w:rsidRPr="006F33F5" w:rsidRDefault="002A0129" w:rsidP="00D24D69">
            <w:pPr>
              <w:pStyle w:val="TAC"/>
            </w:pPr>
          </w:p>
        </w:tc>
        <w:tc>
          <w:tcPr>
            <w:tcW w:w="1801" w:type="dxa"/>
            <w:vMerge/>
          </w:tcPr>
          <w:p w14:paraId="21C101B5" w14:textId="77777777" w:rsidR="002A0129" w:rsidRPr="006F33F5" w:rsidRDefault="002A0129" w:rsidP="00D24D69">
            <w:pPr>
              <w:pStyle w:val="TAC"/>
            </w:pPr>
          </w:p>
        </w:tc>
        <w:tc>
          <w:tcPr>
            <w:tcW w:w="2347" w:type="dxa"/>
          </w:tcPr>
          <w:p w14:paraId="046B4F8E" w14:textId="77777777" w:rsidR="002A0129" w:rsidRPr="006F33F5" w:rsidRDefault="002A0129" w:rsidP="00D24D69">
            <w:pPr>
              <w:pStyle w:val="TAC"/>
            </w:pPr>
            <w:r w:rsidRPr="006F33F5">
              <w:t>176 ≤ BW</w:t>
            </w:r>
          </w:p>
        </w:tc>
      </w:tr>
    </w:tbl>
    <w:p w14:paraId="2296E07F" w14:textId="77777777" w:rsidR="002A0129" w:rsidRPr="001D523E" w:rsidRDefault="002A0129" w:rsidP="002A0129">
      <w:pPr>
        <w:rPr>
          <w:lang w:val="en-GB"/>
        </w:rPr>
      </w:pPr>
    </w:p>
    <w:p w14:paraId="112F3983" w14:textId="77777777" w:rsidR="002A0129" w:rsidRPr="00967536" w:rsidRDefault="002A0129" w:rsidP="002A0129">
      <w:pPr>
        <w:pStyle w:val="RAN4H2"/>
      </w:pPr>
      <w:r>
        <w:t>UE and gNB Rx-Tx time difference reporting range</w:t>
      </w:r>
    </w:p>
    <w:p w14:paraId="277E4480" w14:textId="77777777" w:rsidR="007E1384" w:rsidRPr="007E1384" w:rsidRDefault="007E1384" w:rsidP="007E1384">
      <w:pPr>
        <w:rPr>
          <w:lang w:val="en-GB"/>
        </w:rPr>
      </w:pPr>
      <w:r w:rsidRPr="007E1384">
        <w:rPr>
          <w:lang w:val="en-GB"/>
        </w:rPr>
        <w:t xml:space="preserve">In the RAN1 LS [1], it has the conclusion </w:t>
      </w:r>
    </w:p>
    <w:p w14:paraId="7115600E" w14:textId="32169899" w:rsidR="007E1384" w:rsidRPr="007E1384" w:rsidRDefault="007E1384" w:rsidP="007E1384">
      <w:pPr>
        <w:ind w:firstLine="720"/>
        <w:rPr>
          <w:i/>
          <w:iCs/>
          <w:lang w:val="en-GB"/>
        </w:rPr>
      </w:pPr>
      <w:r w:rsidRPr="007E1384">
        <w:rPr>
          <w:i/>
          <w:iCs/>
          <w:lang w:val="en-GB"/>
        </w:rPr>
        <w:t>The reporting range of Rx-Tx time difference measurement for RTT-based PDC is up to RAN4.</w:t>
      </w:r>
    </w:p>
    <w:p w14:paraId="5BBE141B" w14:textId="7DA7616D" w:rsidR="002A0129" w:rsidRDefault="002A0129" w:rsidP="002A0129">
      <w:r>
        <w:t xml:space="preserve">The current UE Rx-Tx measurement reporting range </w:t>
      </w:r>
      <w:r w:rsidR="00897D05">
        <w:t xml:space="preserve">in TR </w:t>
      </w:r>
      <w:r>
        <w:t>38.133 – 10.1.25.3</w:t>
      </w:r>
      <w:r w:rsidR="00897D05">
        <w:t xml:space="preserve"> </w:t>
      </w:r>
      <w:r>
        <w:t xml:space="preserve">is equivalent to </w:t>
      </w:r>
      <w:r w:rsidRPr="002D1249">
        <w:t>approximately -0.5ms to 0.5ms</w:t>
      </w:r>
      <w:r>
        <w:t>. Such reporting range is relevant for positioning because of Rx-Tx measurement reports made towards neighbor cells, where there is no timing alignment between DL and UL subframe boundaries</w:t>
      </w:r>
      <w:r w:rsidR="005B5EF0">
        <w:t xml:space="preserve"> </w:t>
      </w:r>
      <w:r w:rsidR="007E27B8">
        <w:t>[4]</w:t>
      </w:r>
      <w:r>
        <w:t>. However, for time synchronization we only consider measurement for the serving cell. The Rx-Tx measurements from UE and</w:t>
      </w:r>
      <w:r w:rsidR="00B02A1D">
        <w:t xml:space="preserve"> </w:t>
      </w:r>
      <w:r>
        <w:t>serving cell are illustrated below.</w:t>
      </w:r>
    </w:p>
    <w:p w14:paraId="26162E85" w14:textId="77777777" w:rsidR="002A0129" w:rsidRDefault="002A0129" w:rsidP="002A0129">
      <w:pPr>
        <w:keepNext/>
        <w:jc w:val="center"/>
      </w:pPr>
      <w:r>
        <w:rPr>
          <w:noProof/>
        </w:rPr>
        <w:drawing>
          <wp:inline distT="0" distB="0" distL="0" distR="0" wp14:anchorId="0D9ABBD8" wp14:editId="042512C8">
            <wp:extent cx="4465320" cy="15913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5320" cy="1591310"/>
                    </a:xfrm>
                    <a:prstGeom prst="rect">
                      <a:avLst/>
                    </a:prstGeom>
                    <a:noFill/>
                    <a:ln>
                      <a:noFill/>
                    </a:ln>
                  </pic:spPr>
                </pic:pic>
              </a:graphicData>
            </a:graphic>
          </wp:inline>
        </w:drawing>
      </w:r>
    </w:p>
    <w:p w14:paraId="3C036E92" w14:textId="77777777" w:rsidR="002A0129" w:rsidRDefault="002A0129" w:rsidP="002A0129">
      <w:pPr>
        <w:pStyle w:val="Caption"/>
      </w:pPr>
      <w:r>
        <w:t xml:space="preserve">Figure </w:t>
      </w:r>
      <w:r>
        <w:fldChar w:fldCharType="begin"/>
      </w:r>
      <w:r>
        <w:instrText>SEQ Figure \* ARABIC</w:instrText>
      </w:r>
      <w:r>
        <w:fldChar w:fldCharType="separate"/>
      </w:r>
      <w:r>
        <w:rPr>
          <w:noProof/>
        </w:rPr>
        <w:t>1</w:t>
      </w:r>
      <w:r>
        <w:fldChar w:fldCharType="end"/>
      </w:r>
      <w:r>
        <w:t xml:space="preserve"> </w:t>
      </w:r>
      <w:r w:rsidRPr="002403EF">
        <w:t>Rx-Tx between UE and serving cell</w:t>
      </w:r>
    </w:p>
    <w:p w14:paraId="6AB5B11A" w14:textId="668B560C" w:rsidR="002A0129" w:rsidRDefault="002A0129" w:rsidP="002A0129">
      <w:r>
        <w:t>In case of UE Rx-Tx measurement report</w:t>
      </w:r>
      <w:r w:rsidR="00363B66">
        <w:t xml:space="preserve">, </w:t>
      </w:r>
      <w:r>
        <w:t xml:space="preserve">if gNB-side PD estimation is assumed, it is our understanding </w:t>
      </w:r>
      <w:r w:rsidRPr="007008F9">
        <w:t xml:space="preserve">that </w:t>
      </w:r>
      <w:r w:rsidR="007008F9" w:rsidRPr="007008F9">
        <w:t xml:space="preserve">UE </w:t>
      </w:r>
      <w:r w:rsidR="007008F9">
        <w:t xml:space="preserve">Rx-Tx </w:t>
      </w:r>
      <w:r w:rsidR="007008F9" w:rsidRPr="007008F9">
        <w:t xml:space="preserve">reporting </w:t>
      </w:r>
      <w:r w:rsidRPr="007008F9">
        <w:t xml:space="preserve">values can only be positive, considering that transmissions to the serving cell </w:t>
      </w:r>
      <w:r w:rsidR="007E27B8" w:rsidRPr="007008F9">
        <w:t>are time</w:t>
      </w:r>
      <w:r w:rsidR="007008F9">
        <w:t>-</w:t>
      </w:r>
      <w:r w:rsidR="007E27B8" w:rsidRPr="007008F9">
        <w:t>aligned</w:t>
      </w:r>
      <w:r w:rsidRPr="007008F9">
        <w:t>. And the</w:t>
      </w:r>
      <w:r>
        <w:t xml:space="preserve"> maximum range would depend on the assumption of maximum distance to </w:t>
      </w:r>
      <w:r w:rsidR="007008F9">
        <w:t xml:space="preserve">the </w:t>
      </w:r>
      <w:r>
        <w:t>serving cell</w:t>
      </w:r>
      <w:r w:rsidR="00414BAA">
        <w:t>.</w:t>
      </w:r>
    </w:p>
    <w:p w14:paraId="57581905" w14:textId="4D08F326" w:rsidR="002A0129" w:rsidRDefault="002A0129" w:rsidP="002A0129">
      <w:pPr>
        <w:pStyle w:val="RAN4proposal"/>
      </w:pPr>
      <w:r>
        <w:t xml:space="preserve">For Rel-17 single-cell PDC UE Rx-Tx report for both TRS based method or PRS based method, in case gNB side PD estimation is </w:t>
      </w:r>
      <w:proofErr w:type="gramStart"/>
      <w:r>
        <w:t>supported,  the</w:t>
      </w:r>
      <w:proofErr w:type="gramEnd"/>
      <w:r>
        <w:t xml:space="preserve"> </w:t>
      </w:r>
      <w:r w:rsidR="007008F9">
        <w:t xml:space="preserve">UE Rx-Tx </w:t>
      </w:r>
      <w:r>
        <w:t>measurement report value range should only be positive and designed for the maximum supported distance to the serving cell.</w:t>
      </w:r>
    </w:p>
    <w:p w14:paraId="69C4C834" w14:textId="387B66D3" w:rsidR="002A0129" w:rsidRDefault="002A0129" w:rsidP="002A0129">
      <w:r>
        <w:t xml:space="preserve">On the other hand, for the case that UE side PD estimation is supported, the gNB Rx-Tx measurement report from serving cell to UE can consist of negative and positive values due to potential UE transmission timing error and gNB Rx measurement error. As UL transmission timing is controlled by TA, the range </w:t>
      </w:r>
      <w:r w:rsidRPr="00AA36D6">
        <w:t xml:space="preserve">of single-cell gNB Rx-Tx time difference should be smaller compared to the current reporting range in </w:t>
      </w:r>
      <w:r w:rsidR="00363B66" w:rsidRPr="00AA36D6">
        <w:t xml:space="preserve">TR </w:t>
      </w:r>
      <w:r w:rsidRPr="00AA36D6">
        <w:t>38.133-13.2.1</w:t>
      </w:r>
      <w:r>
        <w:t>, i.e., measured DL and UL subframe boundaries are close in time. In practice, such timing difference should not be more tha</w:t>
      </w:r>
      <w:r w:rsidR="00363B66">
        <w:t>n</w:t>
      </w:r>
      <w:r>
        <w:t xml:space="preserve"> the cyclic prefix length.</w:t>
      </w:r>
    </w:p>
    <w:p w14:paraId="3D41689A" w14:textId="311B906A" w:rsidR="002A0129" w:rsidRPr="0095054A" w:rsidRDefault="002A0129" w:rsidP="002A0129">
      <w:pPr>
        <w:pStyle w:val="RAN4proposal"/>
      </w:pPr>
      <w:r>
        <w:t xml:space="preserve">For Rel-17 single-cell PDC gNB Rx-Tx report, in case UE side PD estimation is supported, the </w:t>
      </w:r>
      <w:r w:rsidR="007008F9">
        <w:t xml:space="preserve">gNB Rx-Tx </w:t>
      </w:r>
      <w:r>
        <w:t xml:space="preserve">measurement report value range can be negative and positive. A smaller range, </w:t>
      </w:r>
      <w:proofErr w:type="gramStart"/>
      <w:r>
        <w:t>e.g.</w:t>
      </w:r>
      <w:proofErr w:type="gramEnd"/>
      <w:r>
        <w:t xml:space="preserve"> </w:t>
      </w:r>
      <w:r w:rsidRPr="002D1249">
        <w:t>equivalent to cyclic prefix length</w:t>
      </w:r>
      <w:r w:rsidRPr="00C567E6">
        <w:t>,</w:t>
      </w:r>
      <w:r>
        <w:t xml:space="preserve"> should be sufficient since UL subframe transmissions received in gNB are time aligned with DL subframe.</w:t>
      </w:r>
    </w:p>
    <w:p w14:paraId="1156C380" w14:textId="77777777" w:rsidR="002A0129" w:rsidRDefault="002A0129" w:rsidP="002A0129">
      <w:pPr>
        <w:pStyle w:val="RAN4H1"/>
      </w:pPr>
      <w:r w:rsidRPr="00A37002">
        <w:lastRenderedPageBreak/>
        <w:t>Conclusion</w:t>
      </w:r>
    </w:p>
    <w:p w14:paraId="4896BA06" w14:textId="027064CC" w:rsidR="002A0129" w:rsidRDefault="00B527D8" w:rsidP="002A0129">
      <w:pPr>
        <w:rPr>
          <w:lang w:eastAsia="zh-CN"/>
        </w:rPr>
      </w:pPr>
      <w:r>
        <w:rPr>
          <w:lang w:eastAsia="zh-CN"/>
        </w:rPr>
        <w:t>We discuss the RRM requirements for Rel-17 PDC RTT based method in this paper and we have the following proposals:</w:t>
      </w:r>
    </w:p>
    <w:p w14:paraId="39BF7CFA" w14:textId="77777777" w:rsidR="007008F9" w:rsidRDefault="007008F9" w:rsidP="007008F9">
      <w:pPr>
        <w:pStyle w:val="RAN4proposal"/>
        <w:numPr>
          <w:ilvl w:val="0"/>
          <w:numId w:val="25"/>
        </w:numPr>
      </w:pPr>
      <w:r>
        <w:t xml:space="preserve">The side conditions defined in TR 38.133 - </w:t>
      </w:r>
      <w:r w:rsidRPr="00512252">
        <w:t>10.</w:t>
      </w:r>
      <w:r>
        <w:t>1.25</w:t>
      </w:r>
      <w:r w:rsidRPr="00DF3FF6">
        <w:t>.</w:t>
      </w:r>
      <w:r>
        <w:t xml:space="preserve">2 should also apply to the </w:t>
      </w:r>
      <w:r w:rsidRPr="007E330E">
        <w:t xml:space="preserve">UE Rx-Tx time difference measurement accuracy </w:t>
      </w:r>
      <w:r>
        <w:t xml:space="preserve">requirements </w:t>
      </w:r>
      <w:r w:rsidRPr="007E330E">
        <w:t xml:space="preserve">based on </w:t>
      </w:r>
      <w:r>
        <w:t>TRS.</w:t>
      </w:r>
    </w:p>
    <w:p w14:paraId="5F82AF61" w14:textId="77777777" w:rsidR="007008F9" w:rsidRDefault="007008F9" w:rsidP="007008F9">
      <w:pPr>
        <w:pStyle w:val="RAN4proposal"/>
        <w:numPr>
          <w:ilvl w:val="0"/>
          <w:numId w:val="25"/>
        </w:numPr>
      </w:pPr>
      <w:r>
        <w:t xml:space="preserve">For </w:t>
      </w:r>
      <w:r w:rsidRPr="005A0D87">
        <w:t>UE Rx-Tx time difference measurement accuracy</w:t>
      </w:r>
      <w:r>
        <w:t xml:space="preserve"> requirements</w:t>
      </w:r>
      <w:r w:rsidRPr="005A0D87">
        <w:t xml:space="preserve"> based on TRS</w:t>
      </w:r>
      <w:r>
        <w:t xml:space="preserve"> for Rel-17 PDC RTT method, link simulation study is needed.</w:t>
      </w:r>
    </w:p>
    <w:p w14:paraId="701E1C7E" w14:textId="77777777" w:rsidR="007008F9" w:rsidRPr="00C567E6" w:rsidRDefault="007008F9" w:rsidP="007008F9">
      <w:pPr>
        <w:pStyle w:val="RAN4proposal"/>
      </w:pPr>
      <w:r w:rsidRPr="00C567E6">
        <w:t>Simulation assumptions</w:t>
      </w:r>
      <w:r>
        <w:t xml:space="preserve"> for </w:t>
      </w:r>
      <w:r w:rsidRPr="005A0D87">
        <w:t>UE Rx-Tx time difference measurement accuracy based on TRS</w:t>
      </w:r>
      <w:r>
        <w:t xml:space="preserve"> for Rel-17 PDC RTT method:</w:t>
      </w:r>
    </w:p>
    <w:p w14:paraId="4E37FB78" w14:textId="77777777" w:rsidR="007008F9" w:rsidRDefault="007008F9" w:rsidP="007008F9">
      <w:pPr>
        <w:pStyle w:val="Caption"/>
        <w:keepNext/>
      </w:pPr>
      <w:r>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7008F9" w14:paraId="369D6F67"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4B7016F" w14:textId="77777777" w:rsidR="007008F9" w:rsidRDefault="007008F9" w:rsidP="00CA16AB">
            <w:pPr>
              <w:keepNext/>
              <w:keepLines/>
              <w:spacing w:after="0"/>
              <w:rPr>
                <w:rFonts w:eastAsia="Batang"/>
                <w:b/>
                <w:sz w:val="18"/>
                <w:lang w:val="en-GB"/>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BBEED2C" w14:textId="77777777" w:rsidR="007008F9" w:rsidRDefault="007008F9" w:rsidP="00CA16AB">
            <w:pPr>
              <w:keepNext/>
              <w:keepLines/>
              <w:spacing w:after="0"/>
              <w:rPr>
                <w:rFonts w:eastAsia="Batang"/>
                <w:b/>
                <w:sz w:val="18"/>
              </w:rPr>
            </w:pPr>
            <w:r>
              <w:rPr>
                <w:rFonts w:eastAsia="Batang"/>
                <w:b/>
                <w:sz w:val="18"/>
              </w:rPr>
              <w:t>Value</w:t>
            </w:r>
          </w:p>
        </w:tc>
      </w:tr>
      <w:tr w:rsidR="007008F9" w14:paraId="14841F83"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0C781A8" w14:textId="77777777" w:rsidR="007008F9" w:rsidRDefault="007008F9" w:rsidP="00CA16AB">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0C5EF90" w14:textId="77777777" w:rsidR="007008F9" w:rsidRDefault="007008F9" w:rsidP="00CA16AB">
            <w:pPr>
              <w:keepNext/>
              <w:keepLines/>
              <w:spacing w:after="0"/>
              <w:rPr>
                <w:rFonts w:eastAsia="Batang"/>
                <w:sz w:val="18"/>
                <w:vertAlign w:val="superscript"/>
              </w:rPr>
            </w:pPr>
            <w:r>
              <w:rPr>
                <w:rFonts w:eastAsia="Batang"/>
                <w:sz w:val="18"/>
              </w:rPr>
              <w:t>1 serving cell</w:t>
            </w:r>
          </w:p>
        </w:tc>
      </w:tr>
      <w:tr w:rsidR="007008F9" w14:paraId="4DF54E52"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BB9A0E9" w14:textId="77777777" w:rsidR="007008F9" w:rsidRDefault="007008F9" w:rsidP="00CA16AB">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B5EC697" w14:textId="77777777" w:rsidR="007008F9" w:rsidRDefault="007008F9" w:rsidP="00CA16AB">
            <w:pPr>
              <w:keepNext/>
              <w:keepLines/>
              <w:spacing w:after="0"/>
              <w:rPr>
                <w:rFonts w:eastAsia="Batang"/>
                <w:sz w:val="18"/>
              </w:rPr>
            </w:pPr>
            <w:r>
              <w:rPr>
                <w:rFonts w:eastAsia="Batang"/>
                <w:sz w:val="18"/>
              </w:rPr>
              <w:t>FDD and TDD</w:t>
            </w:r>
          </w:p>
        </w:tc>
      </w:tr>
      <w:tr w:rsidR="007008F9" w14:paraId="04E64423" w14:textId="77777777" w:rsidTr="00CA16AB">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6CA73DC" w14:textId="77777777" w:rsidR="007008F9" w:rsidRDefault="007008F9" w:rsidP="00CA16AB">
            <w:pPr>
              <w:keepNext/>
              <w:keepLines/>
              <w:spacing w:after="0"/>
              <w:rPr>
                <w:rFonts w:eastAsia="Batang"/>
                <w:sz w:val="18"/>
              </w:rPr>
            </w:pPr>
            <w:r>
              <w:rPr>
                <w:rFonts w:eastAsia="Batang"/>
                <w:sz w:val="18"/>
              </w:rPr>
              <w:t>TDD specific parameters (</w:t>
            </w:r>
            <w:r>
              <w:rPr>
                <w:rFonts w:eastAsia="SimSun"/>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FCB911F" w14:textId="77777777" w:rsidR="007008F9" w:rsidRDefault="007008F9" w:rsidP="00CA16AB">
            <w:pPr>
              <w:keepNext/>
              <w:keepLines/>
              <w:numPr>
                <w:ilvl w:val="0"/>
                <w:numId w:val="10"/>
              </w:numPr>
              <w:spacing w:after="0" w:line="240" w:lineRule="auto"/>
              <w:rPr>
                <w:rFonts w:eastAsia="SimSun"/>
                <w:sz w:val="18"/>
              </w:rPr>
            </w:pPr>
            <w:r>
              <w:rPr>
                <w:rFonts w:eastAsia="SimSun"/>
                <w:sz w:val="18"/>
              </w:rPr>
              <w:t>TDDConf.1.1 (15 kHz)</w:t>
            </w:r>
          </w:p>
          <w:p w14:paraId="2F8B0FB4" w14:textId="77777777" w:rsidR="007008F9" w:rsidRPr="006016C7" w:rsidRDefault="007008F9" w:rsidP="00CA16AB">
            <w:pPr>
              <w:pStyle w:val="ListParagraph"/>
              <w:keepNext/>
              <w:keepLines/>
              <w:numPr>
                <w:ilvl w:val="0"/>
                <w:numId w:val="10"/>
              </w:numPr>
              <w:spacing w:after="0" w:line="240" w:lineRule="auto"/>
              <w:rPr>
                <w:rFonts w:eastAsia="Batang"/>
                <w:sz w:val="18"/>
              </w:rPr>
            </w:pPr>
            <w:r w:rsidRPr="006016C7">
              <w:rPr>
                <w:rFonts w:eastAsia="SimSun"/>
                <w:sz w:val="18"/>
              </w:rPr>
              <w:t>TDDConf.2.1 (30 kHz)</w:t>
            </w:r>
          </w:p>
        </w:tc>
      </w:tr>
      <w:tr w:rsidR="007008F9" w14:paraId="4E08FC3F"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0D09ABB" w14:textId="77777777" w:rsidR="007008F9" w:rsidRDefault="007008F9" w:rsidP="00CA16AB">
            <w:pPr>
              <w:keepNext/>
              <w:keepLines/>
              <w:spacing w:after="0"/>
              <w:rPr>
                <w:rFonts w:eastAsia="Batang"/>
                <w:sz w:val="18"/>
              </w:rPr>
            </w:pPr>
          </w:p>
          <w:p w14:paraId="2DCCAB43" w14:textId="77777777" w:rsidR="007008F9" w:rsidRDefault="007008F9" w:rsidP="00CA16AB">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tcPr>
          <w:p w14:paraId="1FD2ED14" w14:textId="77777777" w:rsidR="007008F9" w:rsidRDefault="007008F9" w:rsidP="00CA16AB">
            <w:pPr>
              <w:keepNext/>
              <w:keepLines/>
              <w:numPr>
                <w:ilvl w:val="0"/>
                <w:numId w:val="11"/>
              </w:numPr>
              <w:spacing w:after="0" w:line="240" w:lineRule="auto"/>
              <w:rPr>
                <w:rFonts w:eastAsia="Batang"/>
                <w:sz w:val="18"/>
              </w:rPr>
            </w:pPr>
            <w:r>
              <w:rPr>
                <w:rFonts w:eastAsia="Batang"/>
                <w:sz w:val="18"/>
              </w:rPr>
              <w:t>50% utilization in time</w:t>
            </w:r>
          </w:p>
          <w:p w14:paraId="79DDD388" w14:textId="77777777" w:rsidR="007008F9" w:rsidRDefault="007008F9" w:rsidP="00CA16AB">
            <w:pPr>
              <w:pStyle w:val="ListParagraph"/>
              <w:keepNext/>
              <w:keepLines/>
              <w:numPr>
                <w:ilvl w:val="0"/>
                <w:numId w:val="11"/>
              </w:numPr>
              <w:spacing w:after="0" w:line="240" w:lineRule="auto"/>
              <w:rPr>
                <w:rFonts w:eastAsia="Batang"/>
                <w:sz w:val="18"/>
              </w:rPr>
            </w:pPr>
            <w:r>
              <w:rPr>
                <w:rFonts w:eastAsia="Batang"/>
                <w:sz w:val="18"/>
              </w:rPr>
              <w:t>100% RE utilization</w:t>
            </w:r>
          </w:p>
        </w:tc>
      </w:tr>
      <w:tr w:rsidR="007008F9" w14:paraId="100568FA"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9C1CFD5" w14:textId="77777777" w:rsidR="007008F9" w:rsidRDefault="007008F9" w:rsidP="00CA16AB">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B4EFB24" w14:textId="77777777" w:rsidR="007008F9" w:rsidRDefault="007008F9" w:rsidP="00CA16AB">
            <w:pPr>
              <w:keepNext/>
              <w:keepLines/>
              <w:spacing w:after="0"/>
              <w:rPr>
                <w:rFonts w:eastAsia="Batang"/>
                <w:sz w:val="18"/>
              </w:rPr>
            </w:pPr>
            <w:r>
              <w:rPr>
                <w:rFonts w:eastAsia="Batang"/>
                <w:sz w:val="18"/>
              </w:rPr>
              <w:t>Normal</w:t>
            </w:r>
          </w:p>
        </w:tc>
      </w:tr>
      <w:tr w:rsidR="007008F9" w14:paraId="272C4BCF"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A98EA94" w14:textId="77777777" w:rsidR="007008F9" w:rsidRDefault="007008F9" w:rsidP="00CA16AB">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76C0C9B" w14:textId="77777777" w:rsidR="007008F9" w:rsidRDefault="007008F9" w:rsidP="00CA16AB">
            <w:pPr>
              <w:keepNext/>
              <w:keepLines/>
              <w:spacing w:after="0"/>
              <w:rPr>
                <w:rFonts w:eastAsia="Batang"/>
                <w:sz w:val="18"/>
              </w:rPr>
            </w:pPr>
            <w:r>
              <w:rPr>
                <w:rFonts w:eastAsia="Batang"/>
                <w:sz w:val="18"/>
              </w:rPr>
              <w:t>OFF</w:t>
            </w:r>
          </w:p>
        </w:tc>
      </w:tr>
      <w:tr w:rsidR="007008F9" w14:paraId="06E0267D" w14:textId="77777777" w:rsidTr="00CA16AB">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9651233" w14:textId="77777777" w:rsidR="007008F9" w:rsidRDefault="007008F9" w:rsidP="00CA16AB">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5780BBC" w14:textId="77777777" w:rsidR="007008F9" w:rsidRDefault="007008F9" w:rsidP="00CA16AB">
            <w:pPr>
              <w:keepNext/>
              <w:keepLines/>
              <w:numPr>
                <w:ilvl w:val="0"/>
                <w:numId w:val="12"/>
              </w:numPr>
              <w:spacing w:after="0" w:line="240" w:lineRule="auto"/>
              <w:ind w:left="173" w:hanging="142"/>
              <w:rPr>
                <w:rFonts w:eastAsia="Batang"/>
                <w:sz w:val="18"/>
              </w:rPr>
            </w:pPr>
            <w:r>
              <w:rPr>
                <w:rFonts w:eastAsia="Batang"/>
                <w:sz w:val="18"/>
              </w:rPr>
              <w:t>2 GHz</w:t>
            </w:r>
          </w:p>
          <w:p w14:paraId="49672A00" w14:textId="77777777" w:rsidR="007008F9" w:rsidRDefault="007008F9" w:rsidP="00CA16AB">
            <w:pPr>
              <w:keepNext/>
              <w:keepLines/>
              <w:numPr>
                <w:ilvl w:val="0"/>
                <w:numId w:val="12"/>
              </w:numPr>
              <w:spacing w:after="0" w:line="240" w:lineRule="auto"/>
              <w:rPr>
                <w:rFonts w:eastAsia="Batang"/>
                <w:sz w:val="18"/>
              </w:rPr>
            </w:pPr>
            <w:r>
              <w:rPr>
                <w:rFonts w:eastAsia="Batang"/>
                <w:sz w:val="18"/>
              </w:rPr>
              <w:t>10 MHz, 20 MHz, 50 MHz</w:t>
            </w:r>
          </w:p>
          <w:p w14:paraId="15C321C3" w14:textId="77777777" w:rsidR="007008F9" w:rsidRDefault="007008F9" w:rsidP="00CA16AB">
            <w:pPr>
              <w:keepNext/>
              <w:keepLines/>
              <w:numPr>
                <w:ilvl w:val="0"/>
                <w:numId w:val="12"/>
              </w:numPr>
              <w:spacing w:after="0" w:line="240" w:lineRule="auto"/>
              <w:rPr>
                <w:rFonts w:eastAsia="Batang"/>
                <w:sz w:val="18"/>
              </w:rPr>
            </w:pPr>
            <w:r>
              <w:rPr>
                <w:rFonts w:eastAsia="Batang"/>
                <w:sz w:val="18"/>
              </w:rPr>
              <w:t>15 kHz</w:t>
            </w:r>
          </w:p>
          <w:p w14:paraId="79F2EE8F" w14:textId="77777777" w:rsidR="007008F9" w:rsidRDefault="007008F9" w:rsidP="00CA16AB">
            <w:pPr>
              <w:keepNext/>
              <w:keepLines/>
              <w:numPr>
                <w:ilvl w:val="0"/>
                <w:numId w:val="12"/>
              </w:numPr>
              <w:spacing w:after="0" w:line="240" w:lineRule="auto"/>
              <w:rPr>
                <w:rFonts w:eastAsia="Batang"/>
                <w:sz w:val="18"/>
              </w:rPr>
            </w:pPr>
            <w:r>
              <w:rPr>
                <w:rFonts w:eastAsia="Batang"/>
                <w:sz w:val="18"/>
              </w:rPr>
              <w:t>FDD, TDD</w:t>
            </w:r>
          </w:p>
          <w:p w14:paraId="77B6D10B" w14:textId="77777777" w:rsidR="007008F9" w:rsidRDefault="007008F9" w:rsidP="00CA16AB">
            <w:pPr>
              <w:keepNext/>
              <w:keepLines/>
              <w:numPr>
                <w:ilvl w:val="0"/>
                <w:numId w:val="12"/>
              </w:numPr>
              <w:spacing w:after="0" w:line="240" w:lineRule="auto"/>
              <w:ind w:left="173" w:hanging="173"/>
              <w:rPr>
                <w:rFonts w:eastAsia="Batang"/>
                <w:sz w:val="18"/>
              </w:rPr>
            </w:pPr>
            <w:r>
              <w:rPr>
                <w:rFonts w:eastAsia="Batang"/>
                <w:sz w:val="18"/>
              </w:rPr>
              <w:t>4 GHz</w:t>
            </w:r>
          </w:p>
          <w:p w14:paraId="3B7E7ED2" w14:textId="77777777" w:rsidR="007008F9" w:rsidRDefault="007008F9" w:rsidP="00CA16AB">
            <w:pPr>
              <w:keepNext/>
              <w:keepLines/>
              <w:numPr>
                <w:ilvl w:val="0"/>
                <w:numId w:val="12"/>
              </w:numPr>
              <w:spacing w:after="0" w:line="240" w:lineRule="auto"/>
              <w:ind w:left="598" w:hanging="283"/>
              <w:rPr>
                <w:rFonts w:eastAsia="Batang"/>
                <w:sz w:val="18"/>
              </w:rPr>
            </w:pPr>
            <w:r>
              <w:rPr>
                <w:rFonts w:eastAsia="Batang"/>
                <w:sz w:val="18"/>
              </w:rPr>
              <w:t>20 MHz, 50 MHz, 100 MHz</w:t>
            </w:r>
          </w:p>
          <w:p w14:paraId="7ED40072" w14:textId="77777777" w:rsidR="007008F9" w:rsidRDefault="007008F9" w:rsidP="00CA16AB">
            <w:pPr>
              <w:keepNext/>
              <w:keepLines/>
              <w:numPr>
                <w:ilvl w:val="0"/>
                <w:numId w:val="12"/>
              </w:numPr>
              <w:spacing w:after="0" w:line="240" w:lineRule="auto"/>
              <w:ind w:left="598" w:hanging="283"/>
              <w:rPr>
                <w:rFonts w:eastAsia="Batang"/>
                <w:sz w:val="18"/>
              </w:rPr>
            </w:pPr>
            <w:r>
              <w:rPr>
                <w:rFonts w:eastAsia="Batang"/>
                <w:sz w:val="18"/>
              </w:rPr>
              <w:t>30 kHz</w:t>
            </w:r>
          </w:p>
          <w:p w14:paraId="26222487" w14:textId="77777777" w:rsidR="007008F9" w:rsidRPr="005A14D3" w:rsidRDefault="007008F9" w:rsidP="00CA16AB">
            <w:pPr>
              <w:keepNext/>
              <w:keepLines/>
              <w:numPr>
                <w:ilvl w:val="0"/>
                <w:numId w:val="12"/>
              </w:numPr>
              <w:spacing w:after="0" w:line="240" w:lineRule="auto"/>
              <w:ind w:left="598" w:hanging="283"/>
              <w:rPr>
                <w:rFonts w:eastAsia="Batang"/>
                <w:sz w:val="18"/>
              </w:rPr>
            </w:pPr>
            <w:r w:rsidRPr="005A14D3">
              <w:rPr>
                <w:rFonts w:eastAsia="Batang"/>
                <w:sz w:val="18"/>
              </w:rPr>
              <w:t>FDD, TDD</w:t>
            </w:r>
          </w:p>
        </w:tc>
      </w:tr>
      <w:tr w:rsidR="007008F9" w14:paraId="77BB694C"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313BE9" w14:textId="77777777" w:rsidR="007008F9" w:rsidRDefault="007008F9" w:rsidP="00CA16AB">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BD443D1" w14:textId="77777777" w:rsidR="007008F9" w:rsidRDefault="007008F9" w:rsidP="00CA16AB">
            <w:pPr>
              <w:keepNext/>
              <w:keepLines/>
              <w:spacing w:after="0"/>
              <w:rPr>
                <w:rFonts w:eastAsia="Batang"/>
                <w:sz w:val="18"/>
              </w:rPr>
            </w:pPr>
            <w:r>
              <w:rPr>
                <w:rFonts w:eastAsia="Batang"/>
                <w:sz w:val="18"/>
              </w:rPr>
              <w:t>AWGN,</w:t>
            </w:r>
          </w:p>
          <w:p w14:paraId="793A9186" w14:textId="77777777" w:rsidR="007008F9" w:rsidRDefault="007008F9" w:rsidP="00CA16AB">
            <w:pPr>
              <w:keepNext/>
              <w:keepLines/>
              <w:spacing w:after="0"/>
              <w:rPr>
                <w:rFonts w:eastAsia="Batang"/>
                <w:sz w:val="18"/>
              </w:rPr>
            </w:pPr>
            <w:r>
              <w:rPr>
                <w:rFonts w:eastAsia="Batang"/>
                <w:sz w:val="18"/>
              </w:rPr>
              <w:t>TDL-A (30 ns delay spread, 5Hz)</w:t>
            </w:r>
          </w:p>
          <w:p w14:paraId="56EDB166" w14:textId="77777777" w:rsidR="007008F9" w:rsidRDefault="007008F9" w:rsidP="00CA16AB">
            <w:pPr>
              <w:keepNext/>
              <w:keepLines/>
              <w:spacing w:after="0"/>
              <w:rPr>
                <w:rFonts w:eastAsia="Batang"/>
                <w:sz w:val="18"/>
              </w:rPr>
            </w:pPr>
          </w:p>
        </w:tc>
      </w:tr>
      <w:tr w:rsidR="007008F9" w14:paraId="6FCA810B"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BC3813E" w14:textId="77777777" w:rsidR="007008F9" w:rsidRDefault="007008F9" w:rsidP="00CA16AB">
            <w:pPr>
              <w:keepNext/>
              <w:keepLines/>
              <w:spacing w:after="0"/>
              <w:rPr>
                <w:rFonts w:eastAsia="Batang"/>
                <w:sz w:val="18"/>
                <w:lang w:val="en-GB"/>
              </w:rPr>
            </w:pPr>
            <w:r>
              <w:rPr>
                <w:rFonts w:eastAsia="SimSun"/>
                <w:sz w:val="18"/>
                <w:lang w:eastAsia="zh-CN"/>
              </w:rPr>
              <w:t xml:space="preserve">Es/Iot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6421272" w14:textId="77777777" w:rsidR="007008F9" w:rsidRDefault="007008F9" w:rsidP="00CA16AB">
            <w:pPr>
              <w:keepNext/>
              <w:keepLines/>
              <w:spacing w:after="0"/>
              <w:rPr>
                <w:rFonts w:eastAsia="Batang"/>
                <w:sz w:val="18"/>
              </w:rPr>
            </w:pPr>
            <w:r>
              <w:rPr>
                <w:rFonts w:eastAsia="Batang"/>
                <w:sz w:val="18"/>
              </w:rPr>
              <w:t>-3</w:t>
            </w:r>
          </w:p>
        </w:tc>
      </w:tr>
      <w:tr w:rsidR="007008F9" w14:paraId="0775B6B4"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6C576D6" w14:textId="77777777" w:rsidR="007008F9" w:rsidRDefault="007008F9" w:rsidP="00CA16AB">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06CC2B1" w14:textId="77777777" w:rsidR="007008F9" w:rsidRDefault="007008F9" w:rsidP="00CA16AB">
            <w:pPr>
              <w:keepNext/>
              <w:keepLines/>
              <w:spacing w:after="0"/>
              <w:rPr>
                <w:rFonts w:eastAsia="Batang"/>
                <w:sz w:val="18"/>
              </w:rPr>
            </w:pPr>
            <w:r>
              <w:rPr>
                <w:rFonts w:eastAsia="SimSun"/>
                <w:sz w:val="18"/>
              </w:rPr>
              <w:t xml:space="preserve">2 rx </w:t>
            </w:r>
            <w:r>
              <w:rPr>
                <w:rFonts w:eastAsia="SimSun"/>
                <w:sz w:val="18"/>
                <w:lang w:eastAsia="ja-JP"/>
              </w:rPr>
              <w:t>(uncorrelated with equal gain, no rx beamforming)</w:t>
            </w:r>
          </w:p>
        </w:tc>
      </w:tr>
      <w:tr w:rsidR="007008F9" w14:paraId="71926E64" w14:textId="77777777" w:rsidTr="00CA16A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9EEC5EC" w14:textId="77777777" w:rsidR="007008F9" w:rsidRDefault="007008F9" w:rsidP="00CA16AB">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82BC0DB" w14:textId="77777777" w:rsidR="007008F9" w:rsidRDefault="007008F9" w:rsidP="00CA16AB">
            <w:pPr>
              <w:keepNext/>
              <w:keepLines/>
              <w:spacing w:after="0"/>
              <w:rPr>
                <w:rFonts w:eastAsia="Batang"/>
                <w:sz w:val="18"/>
              </w:rPr>
            </w:pPr>
            <w:r>
              <w:rPr>
                <w:rFonts w:eastAsia="Batang"/>
                <w:sz w:val="18"/>
              </w:rPr>
              <w:t>Full carrier bandwidth</w:t>
            </w:r>
          </w:p>
        </w:tc>
      </w:tr>
    </w:tbl>
    <w:p w14:paraId="19A1F48E" w14:textId="77777777" w:rsidR="007008F9" w:rsidRDefault="007008F9" w:rsidP="007008F9">
      <w:pPr>
        <w:pStyle w:val="Caption"/>
        <w:keepNext/>
      </w:pPr>
    </w:p>
    <w:p w14:paraId="752FB9BC" w14:textId="77777777" w:rsidR="007008F9" w:rsidRDefault="007008F9" w:rsidP="007008F9">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w:t>
      </w:r>
      <w:r w:rsidRPr="00320636">
        <w:t xml:space="preserve">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7008F9" w14:paraId="44B51ED7"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2F54C72" w14:textId="77777777" w:rsidR="007008F9" w:rsidRDefault="007008F9" w:rsidP="00CA16AB">
            <w:pPr>
              <w:keepNext/>
              <w:keepLines/>
              <w:spacing w:after="0"/>
              <w:rPr>
                <w:rFonts w:eastAsia="Batang"/>
                <w:b/>
                <w:sz w:val="18"/>
                <w:szCs w:val="18"/>
                <w:lang w:val="en-GB"/>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78281A9" w14:textId="77777777" w:rsidR="007008F9" w:rsidRDefault="007008F9" w:rsidP="00CA16AB">
            <w:pPr>
              <w:keepNext/>
              <w:keepLines/>
              <w:spacing w:after="0"/>
              <w:rPr>
                <w:rFonts w:eastAsia="Batang"/>
                <w:b/>
                <w:sz w:val="18"/>
                <w:szCs w:val="18"/>
              </w:rPr>
            </w:pPr>
            <w:r>
              <w:rPr>
                <w:rFonts w:eastAsia="Batang"/>
                <w:b/>
                <w:sz w:val="18"/>
                <w:szCs w:val="18"/>
              </w:rPr>
              <w:t>Value</w:t>
            </w:r>
          </w:p>
        </w:tc>
      </w:tr>
      <w:tr w:rsidR="007008F9" w14:paraId="68237688" w14:textId="77777777" w:rsidTr="00CA16AB">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36CEDE7" w14:textId="77777777" w:rsidR="007008F9" w:rsidRDefault="007008F9" w:rsidP="00CA16AB">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4EFA1EB" w14:textId="77777777" w:rsidR="007008F9" w:rsidRDefault="007008F9" w:rsidP="00CA16AB">
            <w:pPr>
              <w:keepNext/>
              <w:keepLines/>
              <w:spacing w:after="0"/>
              <w:rPr>
                <w:rFonts w:eastAsia="Batang"/>
                <w:sz w:val="18"/>
                <w:szCs w:val="18"/>
              </w:rPr>
            </w:pPr>
            <w:r>
              <w:rPr>
                <w:rFonts w:eastAsia="Batang"/>
                <w:sz w:val="18"/>
                <w:szCs w:val="18"/>
              </w:rPr>
              <w:t>1</w:t>
            </w:r>
          </w:p>
        </w:tc>
      </w:tr>
      <w:tr w:rsidR="007008F9" w14:paraId="52483294"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3872828" w14:textId="77777777" w:rsidR="007008F9" w:rsidRDefault="007008F9" w:rsidP="00CA16AB">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31C5DD2" w14:textId="77777777" w:rsidR="007008F9" w:rsidRDefault="007008F9" w:rsidP="00CA16AB">
            <w:pPr>
              <w:keepNext/>
              <w:keepLines/>
              <w:spacing w:after="0"/>
              <w:rPr>
                <w:rFonts w:eastAsia="Batang"/>
                <w:sz w:val="18"/>
                <w:szCs w:val="18"/>
              </w:rPr>
            </w:pPr>
            <w:r>
              <w:rPr>
                <w:rFonts w:eastAsia="Batang"/>
                <w:sz w:val="18"/>
                <w:szCs w:val="18"/>
              </w:rPr>
              <w:t>1</w:t>
            </w:r>
          </w:p>
        </w:tc>
      </w:tr>
      <w:tr w:rsidR="007008F9" w14:paraId="37489AB6" w14:textId="77777777" w:rsidTr="00CA16AB">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6C94A2F" w14:textId="77777777" w:rsidR="007008F9" w:rsidRDefault="007008F9" w:rsidP="00CA16AB">
            <w:pPr>
              <w:keepNext/>
              <w:keepLines/>
              <w:spacing w:after="0"/>
              <w:rPr>
                <w:rFonts w:eastAsia="Batang"/>
                <w:sz w:val="18"/>
                <w:szCs w:val="18"/>
              </w:rPr>
            </w:pPr>
            <w:r>
              <w:rPr>
                <w:rFonts w:eastAsia="Batang"/>
                <w:sz w:val="18"/>
                <w:szCs w:val="18"/>
              </w:rPr>
              <w:t xml:space="preserve">Number with CSI-RS Resource sets with </w:t>
            </w:r>
            <w:r w:rsidRPr="00EE0CC3">
              <w:rPr>
                <w:rFonts w:eastAsia="Batang"/>
                <w:i/>
                <w:iCs/>
                <w:sz w:val="18"/>
                <w:szCs w:val="18"/>
              </w:rPr>
              <w:t>trs-Info</w:t>
            </w:r>
          </w:p>
        </w:tc>
        <w:tc>
          <w:tcPr>
            <w:tcW w:w="4524" w:type="dxa"/>
            <w:tcBorders>
              <w:top w:val="single" w:sz="4" w:space="0" w:color="auto"/>
              <w:left w:val="single" w:sz="4" w:space="0" w:color="auto"/>
              <w:bottom w:val="single" w:sz="4" w:space="0" w:color="auto"/>
              <w:right w:val="single" w:sz="4" w:space="0" w:color="auto"/>
            </w:tcBorders>
            <w:vAlign w:val="center"/>
          </w:tcPr>
          <w:p w14:paraId="632FAE8F" w14:textId="77777777" w:rsidR="007008F9" w:rsidRDefault="007008F9" w:rsidP="00CA16AB">
            <w:pPr>
              <w:keepNext/>
              <w:keepLines/>
              <w:spacing w:after="0"/>
              <w:rPr>
                <w:rFonts w:eastAsia="Batang"/>
                <w:sz w:val="18"/>
                <w:szCs w:val="18"/>
              </w:rPr>
            </w:pPr>
            <w:r>
              <w:rPr>
                <w:rFonts w:eastAsia="Batang"/>
                <w:sz w:val="18"/>
                <w:szCs w:val="18"/>
              </w:rPr>
              <w:t xml:space="preserve">1 </w:t>
            </w:r>
          </w:p>
        </w:tc>
      </w:tr>
      <w:tr w:rsidR="007008F9" w14:paraId="299C0CCA"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77640E22" w14:textId="77777777" w:rsidR="007008F9" w:rsidRDefault="007008F9" w:rsidP="00CA16AB">
            <w:pPr>
              <w:keepNext/>
              <w:keepLines/>
              <w:spacing w:after="0"/>
              <w:rPr>
                <w:rFonts w:eastAsia="Batang"/>
                <w:sz w:val="18"/>
                <w:szCs w:val="18"/>
              </w:rPr>
            </w:pPr>
            <w:r>
              <w:rPr>
                <w:rFonts w:eastAsia="Batang"/>
                <w:sz w:val="18"/>
                <w:szCs w:val="18"/>
              </w:rPr>
              <w:t>TRS transmission bandwidth (in PRBs) - full carrier BW</w:t>
            </w:r>
          </w:p>
          <w:p w14:paraId="547F1C45" w14:textId="77777777" w:rsidR="007008F9" w:rsidRDefault="007008F9" w:rsidP="00CA16AB">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2B6C6EE4" w14:textId="77777777" w:rsidR="007008F9" w:rsidRPr="00EE0CC3" w:rsidRDefault="007008F9" w:rsidP="00CA16AB">
            <w:pPr>
              <w:pStyle w:val="ListParagraph"/>
              <w:keepNext/>
              <w:keepLines/>
              <w:numPr>
                <w:ilvl w:val="0"/>
                <w:numId w:val="16"/>
              </w:numPr>
              <w:spacing w:after="0" w:line="240" w:lineRule="auto"/>
              <w:rPr>
                <w:rFonts w:eastAsia="Batang"/>
                <w:sz w:val="18"/>
                <w:szCs w:val="18"/>
              </w:rPr>
            </w:pPr>
            <w:r w:rsidRPr="00EE0CC3">
              <w:rPr>
                <w:rFonts w:eastAsia="Batang"/>
                <w:sz w:val="18"/>
                <w:szCs w:val="18"/>
              </w:rPr>
              <w:t>15 kHz:</w:t>
            </w:r>
            <w:r>
              <w:rPr>
                <w:rFonts w:eastAsia="Batang"/>
                <w:sz w:val="18"/>
                <w:szCs w:val="18"/>
              </w:rPr>
              <w:t xml:space="preserve"> </w:t>
            </w:r>
            <w:r w:rsidRPr="00EE0CC3">
              <w:rPr>
                <w:rFonts w:eastAsia="Batang"/>
                <w:sz w:val="18"/>
                <w:szCs w:val="18"/>
              </w:rPr>
              <w:t>52 (10MHz), 104 (20MHz), 268 (50MHz)</w:t>
            </w:r>
          </w:p>
          <w:p w14:paraId="79E6E2E9" w14:textId="77777777" w:rsidR="007008F9" w:rsidRPr="00EE0CC3" w:rsidRDefault="007008F9" w:rsidP="00CA16AB">
            <w:pPr>
              <w:pStyle w:val="ListParagraph"/>
              <w:keepNext/>
              <w:keepLines/>
              <w:numPr>
                <w:ilvl w:val="0"/>
                <w:numId w:val="16"/>
              </w:numPr>
              <w:spacing w:after="0" w:line="240" w:lineRule="auto"/>
              <w:rPr>
                <w:rFonts w:eastAsia="Batang"/>
                <w:sz w:val="18"/>
                <w:szCs w:val="18"/>
              </w:rPr>
            </w:pPr>
            <w:r w:rsidRPr="00EE0CC3">
              <w:rPr>
                <w:rFonts w:eastAsia="Batang"/>
                <w:sz w:val="18"/>
                <w:szCs w:val="18"/>
              </w:rPr>
              <w:t>30 kHz: 48 (20MHz),132 (50MHz), 272 (100MHz)</w:t>
            </w:r>
          </w:p>
        </w:tc>
      </w:tr>
      <w:tr w:rsidR="007008F9" w14:paraId="00BD7B3A"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2A37CDE" w14:textId="77777777" w:rsidR="007008F9" w:rsidRDefault="007008F9" w:rsidP="00CA16AB">
            <w:pPr>
              <w:keepNext/>
              <w:keepLines/>
              <w:spacing w:after="0"/>
              <w:rPr>
                <w:rFonts w:eastAsia="Batang"/>
                <w:sz w:val="18"/>
                <w:szCs w:val="18"/>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4FA4889" w14:textId="77777777" w:rsidR="007008F9" w:rsidRDefault="007008F9" w:rsidP="00CA16AB">
            <w:pPr>
              <w:keepNext/>
              <w:keepLines/>
              <w:spacing w:after="0"/>
              <w:rPr>
                <w:rFonts w:eastAsia="Batang"/>
                <w:sz w:val="18"/>
                <w:szCs w:val="18"/>
                <w:lang w:val="en-GB"/>
              </w:rPr>
            </w:pPr>
            <w:r>
              <w:t>40ms</w:t>
            </w:r>
          </w:p>
        </w:tc>
      </w:tr>
      <w:tr w:rsidR="007008F9" w14:paraId="2FBAB037"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002D102E" w14:textId="77777777" w:rsidR="007008F9" w:rsidRPr="00CB1FF5" w:rsidRDefault="007008F9" w:rsidP="00CA16AB">
            <w:pPr>
              <w:keepNext/>
              <w:keepLines/>
              <w:spacing w:after="0"/>
              <w:rPr>
                <w:rFonts w:eastAsia="Batang"/>
                <w:sz w:val="18"/>
                <w:szCs w:val="18"/>
              </w:rPr>
            </w:pPr>
            <w:r w:rsidRPr="00CB1FF5">
              <w:rPr>
                <w:rFonts w:eastAsia="Batang"/>
                <w:sz w:val="18"/>
                <w:szCs w:val="18"/>
              </w:rPr>
              <w:t>TRS Symbols</w:t>
            </w:r>
          </w:p>
        </w:tc>
        <w:tc>
          <w:tcPr>
            <w:tcW w:w="4524" w:type="dxa"/>
            <w:tcBorders>
              <w:top w:val="single" w:sz="4" w:space="0" w:color="auto"/>
              <w:left w:val="single" w:sz="4" w:space="0" w:color="auto"/>
              <w:bottom w:val="single" w:sz="4" w:space="0" w:color="auto"/>
              <w:right w:val="single" w:sz="4" w:space="0" w:color="auto"/>
            </w:tcBorders>
            <w:vAlign w:val="center"/>
          </w:tcPr>
          <w:p w14:paraId="5BD2595A" w14:textId="77777777" w:rsidR="007008F9" w:rsidRPr="00CB1FF5" w:rsidRDefault="007008F9" w:rsidP="00CA16AB">
            <w:pPr>
              <w:keepNext/>
              <w:keepLines/>
              <w:spacing w:after="0"/>
            </w:pPr>
            <w:r w:rsidRPr="00CB1FF5">
              <w:t>2, 4</w:t>
            </w:r>
          </w:p>
        </w:tc>
      </w:tr>
      <w:tr w:rsidR="007008F9" w14:paraId="4E08224E"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28070C3E" w14:textId="77777777" w:rsidR="007008F9" w:rsidRPr="00CB1FF5" w:rsidRDefault="007008F9" w:rsidP="00CA16AB">
            <w:pPr>
              <w:keepNext/>
              <w:keepLines/>
              <w:spacing w:after="0"/>
              <w:rPr>
                <w:rFonts w:eastAsia="Batang"/>
                <w:sz w:val="18"/>
                <w:szCs w:val="18"/>
              </w:rPr>
            </w:pPr>
            <w:r w:rsidRPr="00CB1FF5">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tcPr>
          <w:p w14:paraId="316D6D55" w14:textId="77777777" w:rsidR="007008F9" w:rsidRPr="00CB1FF5" w:rsidRDefault="007008F9" w:rsidP="00CA16AB">
            <w:pPr>
              <w:keepNext/>
              <w:keepLines/>
              <w:spacing w:after="0"/>
            </w:pPr>
            <w:r w:rsidRPr="00CB1FF5">
              <w:t xml:space="preserve">3 </w:t>
            </w:r>
          </w:p>
        </w:tc>
      </w:tr>
      <w:tr w:rsidR="007008F9" w14:paraId="67E9D5E6" w14:textId="77777777" w:rsidTr="00CA16A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918EEAB" w14:textId="77777777" w:rsidR="007008F9" w:rsidRDefault="007008F9" w:rsidP="00CA16AB">
            <w:pPr>
              <w:keepNext/>
              <w:keepLines/>
              <w:spacing w:after="0"/>
              <w:rPr>
                <w:rFonts w:eastAsia="SimSun"/>
                <w:sz w:val="18"/>
                <w:szCs w:val="18"/>
                <w:lang w:val="en-GB" w:eastAsia="x-none"/>
              </w:rPr>
            </w:pPr>
            <w:r>
              <w:rPr>
                <w:sz w:val="18"/>
                <w:szCs w:val="18"/>
                <w:lang w:eastAsia="x-none"/>
              </w:rPr>
              <w:t>Evaluation period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C88D1EA" w14:textId="77777777" w:rsidR="007008F9" w:rsidRDefault="007008F9" w:rsidP="00CA16AB">
            <w:pPr>
              <w:keepNext/>
              <w:keepLines/>
              <w:spacing w:after="0"/>
              <w:rPr>
                <w:rFonts w:eastAsia="Batang"/>
                <w:sz w:val="18"/>
                <w:szCs w:val="18"/>
              </w:rPr>
            </w:pPr>
            <w:r>
              <w:rPr>
                <w:rFonts w:eastAsia="Batang"/>
                <w:sz w:val="18"/>
                <w:szCs w:val="18"/>
              </w:rPr>
              <w:t xml:space="preserve">40ms, 200ms </w:t>
            </w:r>
          </w:p>
        </w:tc>
      </w:tr>
    </w:tbl>
    <w:p w14:paraId="10BFB4DF" w14:textId="77777777" w:rsidR="007008F9" w:rsidRPr="004751CB" w:rsidRDefault="007008F9" w:rsidP="007008F9">
      <w:pPr>
        <w:pStyle w:val="ListParagraph"/>
        <w:numPr>
          <w:ilvl w:val="0"/>
          <w:numId w:val="19"/>
        </w:numPr>
        <w:spacing w:before="120" w:after="120"/>
        <w:rPr>
          <w:rFonts w:eastAsia="MS Mincho"/>
          <w:lang w:val="en-GB"/>
        </w:rPr>
      </w:pPr>
      <w:r>
        <w:t xml:space="preserve">At least the following performance characteristics are to be provided for </w:t>
      </w:r>
      <w:r>
        <w:rPr>
          <w:lang w:eastAsia="en-GB"/>
        </w:rPr>
        <w:t>T</w:t>
      </w:r>
      <w:r w:rsidRPr="004751CB">
        <w:rPr>
          <w:vertAlign w:val="subscript"/>
          <w:lang w:eastAsia="en-GB"/>
        </w:rPr>
        <w:t>UE-RX</w:t>
      </w:r>
      <w:r>
        <w:t>:</w:t>
      </w:r>
    </w:p>
    <w:p w14:paraId="258A7A19" w14:textId="77777777" w:rsidR="007008F9" w:rsidRDefault="007008F9" w:rsidP="007008F9">
      <w:pPr>
        <w:numPr>
          <w:ilvl w:val="1"/>
          <w:numId w:val="19"/>
        </w:numPr>
        <w:spacing w:before="120" w:after="120" w:line="240" w:lineRule="auto"/>
      </w:pPr>
      <w:r>
        <w:rPr>
          <w:lang w:eastAsia="en-GB"/>
        </w:rPr>
        <w:t>T</w:t>
      </w:r>
      <w:r>
        <w:rPr>
          <w:vertAlign w:val="subscript"/>
          <w:lang w:eastAsia="en-GB"/>
        </w:rPr>
        <w:t>UE-RX</w:t>
      </w:r>
      <w:r>
        <w:t xml:space="preserve"> error CDFs for the serving cell</w:t>
      </w:r>
    </w:p>
    <w:p w14:paraId="4C7AD591" w14:textId="77777777" w:rsidR="007008F9" w:rsidRDefault="007008F9" w:rsidP="007008F9">
      <w:pPr>
        <w:numPr>
          <w:ilvl w:val="1"/>
          <w:numId w:val="19"/>
        </w:numPr>
        <w:spacing w:before="120" w:after="120" w:line="240" w:lineRule="auto"/>
      </w:pPr>
      <w:r>
        <w:t xml:space="preserve">90%-tile of the </w:t>
      </w:r>
      <w:r>
        <w:rPr>
          <w:lang w:eastAsia="en-GB"/>
        </w:rPr>
        <w:t>T</w:t>
      </w:r>
      <w:r>
        <w:rPr>
          <w:vertAlign w:val="subscript"/>
          <w:lang w:eastAsia="en-GB"/>
        </w:rPr>
        <w:t>UE-RX</w:t>
      </w:r>
      <w:r>
        <w:t xml:space="preserve"> errors for the serving cell</w:t>
      </w:r>
    </w:p>
    <w:p w14:paraId="1F5FF644" w14:textId="77777777" w:rsidR="007008F9" w:rsidRDefault="007008F9" w:rsidP="007008F9">
      <w:pPr>
        <w:pStyle w:val="ListParagraph"/>
        <w:numPr>
          <w:ilvl w:val="0"/>
          <w:numId w:val="19"/>
        </w:numPr>
        <w:spacing w:before="120" w:after="120"/>
      </w:pPr>
      <w:r>
        <w:lastRenderedPageBreak/>
        <w:t>In the above,</w:t>
      </w:r>
    </w:p>
    <w:p w14:paraId="3F775955" w14:textId="77777777" w:rsidR="007008F9" w:rsidRPr="007A4C80" w:rsidRDefault="007008F9" w:rsidP="007008F9">
      <w:pPr>
        <w:numPr>
          <w:ilvl w:val="1"/>
          <w:numId w:val="19"/>
        </w:numPr>
        <w:spacing w:beforeLines="50" w:before="120" w:afterLines="50" w:after="120" w:line="240" w:lineRule="auto"/>
      </w:pPr>
      <w:r>
        <w:rPr>
          <w:lang w:eastAsia="en-GB"/>
        </w:rPr>
        <w:t>T</w:t>
      </w:r>
      <w:r>
        <w:rPr>
          <w:vertAlign w:val="subscript"/>
          <w:lang w:eastAsia="en-GB"/>
        </w:rPr>
        <w:t>UE-RX</w:t>
      </w:r>
      <w:r>
        <w:t xml:space="preserve"> error = </w:t>
      </w:r>
      <w:proofErr w:type="gramStart"/>
      <w:r>
        <w:t>abs(</w:t>
      </w:r>
      <w:proofErr w:type="gramEnd"/>
      <w:r>
        <w:t xml:space="preserve">estimated </w:t>
      </w:r>
      <w:r>
        <w:rPr>
          <w:lang w:eastAsia="en-GB"/>
        </w:rPr>
        <w:t>T</w:t>
      </w:r>
      <w:r>
        <w:rPr>
          <w:vertAlign w:val="subscript"/>
          <w:lang w:eastAsia="en-GB"/>
        </w:rPr>
        <w:t>UE-RX</w:t>
      </w:r>
      <w:r>
        <w:t xml:space="preserve"> – ideal </w:t>
      </w:r>
      <w:r>
        <w:rPr>
          <w:lang w:eastAsia="en-GB"/>
        </w:rPr>
        <w:t>T</w:t>
      </w:r>
      <w:r>
        <w:rPr>
          <w:vertAlign w:val="subscript"/>
          <w:lang w:eastAsia="en-GB"/>
        </w:rPr>
        <w:t>UE-RX</w:t>
      </w:r>
      <w:r>
        <w:t xml:space="preserve"> ) (based on perfect channel and UE location knowledge).</w:t>
      </w:r>
    </w:p>
    <w:p w14:paraId="113DF4EC" w14:textId="77777777" w:rsidR="007008F9" w:rsidRPr="007008F9" w:rsidRDefault="007008F9" w:rsidP="007008F9">
      <w:pPr>
        <w:pStyle w:val="RAN4proposal"/>
        <w:rPr>
          <w:lang w:val="en-GB"/>
        </w:rPr>
      </w:pPr>
      <w:r>
        <w:rPr>
          <w:lang w:val="en-GB"/>
        </w:rPr>
        <w:t xml:space="preserve">Reuse the side conditions and the accuracy requirements respective to the serving cell defined in TR 38.133-10.1.25.2 for Rel-17 PDC RTT-based method. </w:t>
      </w:r>
      <w:r w:rsidRPr="007008F9">
        <w:rPr>
          <w:lang w:val="en-GB"/>
        </w:rPr>
        <w:t xml:space="preserve">The single-cell </w:t>
      </w:r>
      <w:r>
        <w:t>UE Rx-Tx time difference measurement accuracy</w:t>
      </w:r>
      <w:r w:rsidRPr="007008F9">
        <w:rPr>
          <w:lang w:val="en-GB"/>
        </w:rPr>
        <w:t xml:space="preserve"> requirements </w:t>
      </w:r>
      <w:r>
        <w:rPr>
          <w:lang w:val="en-GB"/>
        </w:rPr>
        <w:t>with</w:t>
      </w:r>
      <w:r w:rsidRPr="007008F9">
        <w:rPr>
          <w:lang w:val="en-GB"/>
        </w:rPr>
        <w:t xml:space="preserve"> PRS</w:t>
      </w:r>
      <w:r>
        <w:rPr>
          <w:lang w:val="en-GB"/>
        </w:rPr>
        <w:t xml:space="preserve"> are</w:t>
      </w:r>
      <w:r w:rsidRPr="007008F9">
        <w:rPr>
          <w:lang w:val="en-GB"/>
        </w:rPr>
        <w:t xml:space="preserve"> </w:t>
      </w:r>
    </w:p>
    <w:p w14:paraId="10E9C77F" w14:textId="77777777" w:rsidR="007008F9" w:rsidRDefault="007008F9" w:rsidP="007008F9">
      <w:pPr>
        <w:pStyle w:val="Caption"/>
        <w:keepNext/>
      </w:pPr>
      <w:r>
        <w:t xml:space="preserve">Table </w:t>
      </w:r>
      <w:r>
        <w:fldChar w:fldCharType="begin"/>
      </w:r>
      <w:r>
        <w:instrText>SEQ Table \* ARABIC</w:instrText>
      </w:r>
      <w:r>
        <w:fldChar w:fldCharType="separate"/>
      </w:r>
      <w:r>
        <w:rPr>
          <w:noProof/>
        </w:rPr>
        <w:t>3</w:t>
      </w:r>
      <w:r>
        <w:fldChar w:fldCharType="end"/>
      </w:r>
      <w:r>
        <w:t xml:space="preserve"> </w:t>
      </w:r>
      <w:r w:rsidRPr="00A673C7">
        <w:t xml:space="preserve">UE Rx-Tx time difference measurement accuracy in FR1 in </w:t>
      </w:r>
      <w:r>
        <w:t>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7008F9" w14:paraId="488E6734" w14:textId="77777777" w:rsidTr="00CA16AB">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3970ABB" w14:textId="77777777" w:rsidR="007008F9" w:rsidRDefault="007008F9" w:rsidP="00CA16AB">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04839F99" w14:textId="77777777" w:rsidR="007008F9" w:rsidRDefault="007008F9" w:rsidP="00CA16AB">
            <w:pPr>
              <w:pStyle w:val="TAH"/>
            </w:pPr>
            <w:r>
              <w:t>Conditions</w:t>
            </w:r>
          </w:p>
        </w:tc>
      </w:tr>
      <w:tr w:rsidR="007008F9" w14:paraId="48CF29C8" w14:textId="77777777" w:rsidTr="00CA16AB">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A1A1FB1" w14:textId="77777777" w:rsidR="007008F9" w:rsidRDefault="007008F9" w:rsidP="00CA16AB">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73E8F0E" w14:textId="77777777" w:rsidR="007008F9" w:rsidRDefault="007008F9" w:rsidP="00CA16AB">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6031069" w14:textId="77777777" w:rsidR="007008F9" w:rsidRDefault="007008F9" w:rsidP="00CA16AB">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E995D98" w14:textId="77777777" w:rsidR="007008F9" w:rsidRDefault="007008F9" w:rsidP="00CA16AB">
            <w:pPr>
              <w:pStyle w:val="TAH"/>
            </w:pPr>
          </w:p>
          <w:p w14:paraId="4CA854B4" w14:textId="77777777" w:rsidR="007008F9" w:rsidRDefault="007008F9" w:rsidP="00CA16AB">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0C657FA" w14:textId="77777777" w:rsidR="007008F9" w:rsidRDefault="007008F9" w:rsidP="00CA16AB">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42A02D1" w14:textId="77777777" w:rsidR="007008F9" w:rsidRDefault="007008F9" w:rsidP="00CA16AB">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ABABC1A" w14:textId="77777777" w:rsidR="007008F9" w:rsidRDefault="007008F9" w:rsidP="00CA16AB">
            <w:pPr>
              <w:pStyle w:val="TAH"/>
            </w:pPr>
            <w:r>
              <w:t>Io</w:t>
            </w:r>
            <w:r>
              <w:rPr>
                <w:vertAlign w:val="superscript"/>
              </w:rPr>
              <w:t>Note 4</w:t>
            </w:r>
            <w:r>
              <w:t xml:space="preserve"> range</w:t>
            </w:r>
          </w:p>
        </w:tc>
      </w:tr>
      <w:tr w:rsidR="007008F9" w14:paraId="6D80F38C" w14:textId="77777777" w:rsidTr="00CA16AB">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E82AC8E" w14:textId="77777777" w:rsidR="007008F9" w:rsidRDefault="007008F9" w:rsidP="00CA16AB">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622A7B2" w14:textId="77777777" w:rsidR="007008F9" w:rsidRDefault="007008F9" w:rsidP="00CA16AB">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87FE8C" w14:textId="77777777" w:rsidR="007008F9" w:rsidRDefault="007008F9" w:rsidP="00CA16AB">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3D4B7A" w14:textId="77777777" w:rsidR="007008F9" w:rsidRDefault="007008F9" w:rsidP="00CA16AB">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8562A9" w14:textId="77777777" w:rsidR="007008F9" w:rsidRDefault="007008F9" w:rsidP="00CA16AB">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826B0FB" w14:textId="77777777" w:rsidR="007008F9" w:rsidRDefault="007008F9" w:rsidP="00CA16AB">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F6060E1" w14:textId="77777777" w:rsidR="007008F9" w:rsidRDefault="007008F9" w:rsidP="00CA16AB">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716D74" w14:textId="77777777" w:rsidR="007008F9" w:rsidRDefault="007008F9" w:rsidP="00CA16AB">
            <w:pPr>
              <w:pStyle w:val="TAH"/>
            </w:pPr>
            <w:r>
              <w:t>Maximum</w:t>
            </w:r>
            <w:r>
              <w:br/>
              <w:t>Io</w:t>
            </w:r>
          </w:p>
        </w:tc>
      </w:tr>
      <w:tr w:rsidR="007008F9" w14:paraId="13692220" w14:textId="77777777" w:rsidTr="00CA16AB">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070C3E2B" w14:textId="77777777" w:rsidR="007008F9" w:rsidRDefault="007008F9" w:rsidP="00CA16AB">
            <w:pPr>
              <w:pStyle w:val="TAH"/>
            </w:pPr>
            <w:r>
              <w:t>Tc</w:t>
            </w:r>
            <w:r>
              <w:rPr>
                <w:vertAlign w:val="superscript"/>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7BB9B848" w14:textId="77777777" w:rsidR="007008F9" w:rsidRDefault="007008F9" w:rsidP="00CA16AB">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F98FF" w14:textId="77777777" w:rsidR="007008F9" w:rsidRDefault="007008F9" w:rsidP="00CA16AB">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2FD256A" w14:textId="77777777" w:rsidR="007008F9" w:rsidRDefault="007008F9" w:rsidP="00CA16AB">
            <w:pPr>
              <w:pStyle w:val="TAH"/>
            </w:pPr>
          </w:p>
          <w:p w14:paraId="4490FE84" w14:textId="77777777" w:rsidR="007008F9" w:rsidRDefault="007008F9" w:rsidP="00CA16AB">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80F1D7" w14:textId="77777777" w:rsidR="007008F9" w:rsidRDefault="007008F9" w:rsidP="00CA16AB">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2CA6E18" w14:textId="77777777" w:rsidR="007008F9" w:rsidRDefault="007008F9" w:rsidP="00CA16AB">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AEE4FE9" w14:textId="77777777" w:rsidR="007008F9" w:rsidRDefault="007008F9" w:rsidP="00CA16AB">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7C522B" w14:textId="77777777" w:rsidR="007008F9" w:rsidRDefault="007008F9" w:rsidP="00CA16AB">
            <w:pPr>
              <w:pStyle w:val="TAH"/>
            </w:pPr>
            <w:r>
              <w:t>dBm/BW</w:t>
            </w:r>
          </w:p>
        </w:tc>
      </w:tr>
      <w:tr w:rsidR="007008F9" w14:paraId="473C3E06" w14:textId="77777777" w:rsidTr="00CA16AB">
        <w:trPr>
          <w:trHeight w:val="21"/>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4EEBAF" w14:textId="77777777" w:rsidR="007008F9" w:rsidRDefault="007008F9" w:rsidP="00CA16AB">
            <w:pPr>
              <w:pStyle w:val="TAC"/>
            </w:pPr>
            <w:r>
              <w:t>± [78+</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5B46C0B" w14:textId="77777777" w:rsidR="007008F9" w:rsidRDefault="007008F9" w:rsidP="00CA16AB">
            <w:pPr>
              <w:pStyle w:val="TAC"/>
              <w:rPr>
                <w:lang w:val="sv-SE"/>
              </w:rPr>
            </w:pPr>
            <w:r>
              <w:rPr>
                <w:lang w:val="sv-SE"/>
              </w:rPr>
              <w:t>-3</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A1C92C" w14:textId="77777777" w:rsidR="007008F9" w:rsidRDefault="007008F9" w:rsidP="00CA16AB">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tcPr>
          <w:p w14:paraId="1AAF7B66" w14:textId="77777777" w:rsidR="007008F9" w:rsidRDefault="007008F9" w:rsidP="00CA16AB">
            <w:pPr>
              <w:pStyle w:val="TAC"/>
            </w:pPr>
          </w:p>
          <w:p w14:paraId="591DA66F" w14:textId="77777777" w:rsidR="007008F9" w:rsidRDefault="007008F9" w:rsidP="00CA16AB">
            <w:pPr>
              <w:pStyle w:val="TAC"/>
            </w:pPr>
            <w:r>
              <w:t>15</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186DADF" w14:textId="77777777" w:rsidR="007008F9" w:rsidRDefault="007008F9" w:rsidP="00CA16AB">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878218" w14:textId="77777777" w:rsidR="007008F9" w:rsidRDefault="007008F9" w:rsidP="00CA16AB">
            <w:pPr>
              <w:pStyle w:val="TAC"/>
            </w:pPr>
            <w:r>
              <w:t>NR_FDD_FR1_A, NR_TDD_FR1_A,</w:t>
            </w:r>
          </w:p>
          <w:p w14:paraId="22968778" w14:textId="77777777" w:rsidR="007008F9" w:rsidRDefault="007008F9" w:rsidP="00CA16AB">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D7DBA4" w14:textId="77777777" w:rsidR="007008F9" w:rsidRDefault="007008F9" w:rsidP="00CA16AB">
            <w:pPr>
              <w:pStyle w:val="TAC"/>
            </w:pPr>
            <w:r>
              <w:t>-121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0B11DC47" w14:textId="77777777" w:rsidR="007008F9" w:rsidRDefault="007008F9" w:rsidP="00CA16AB">
            <w:pPr>
              <w:pStyle w:val="TAC"/>
            </w:pPr>
            <w:r>
              <w:t>-50</w:t>
            </w:r>
          </w:p>
        </w:tc>
      </w:tr>
      <w:tr w:rsidR="007008F9" w14:paraId="202DFC65"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D2448CA"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4095AB5"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E985D5"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BFF912"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C30652"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D66F5F" w14:textId="77777777" w:rsidR="007008F9" w:rsidRDefault="007008F9" w:rsidP="00CA16AB">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A7B8BD1" w14:textId="77777777" w:rsidR="007008F9" w:rsidRDefault="007008F9" w:rsidP="00CA16AB">
            <w:pPr>
              <w:pStyle w:val="TAC"/>
            </w:pPr>
            <w:r>
              <w:t>-120.5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70AFB7E0" w14:textId="77777777" w:rsidR="007008F9" w:rsidRDefault="007008F9" w:rsidP="00CA16AB">
            <w:pPr>
              <w:pStyle w:val="TAC"/>
            </w:pPr>
          </w:p>
        </w:tc>
      </w:tr>
      <w:tr w:rsidR="007008F9" w14:paraId="0056B80E"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387773"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4B3890"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C5D895"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12B807"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2AAD9A"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2A43F" w14:textId="77777777" w:rsidR="007008F9" w:rsidRDefault="007008F9" w:rsidP="00CA16A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73BA4F" w14:textId="77777777" w:rsidR="007008F9" w:rsidRDefault="007008F9" w:rsidP="00CA16AB">
            <w:pPr>
              <w:pStyle w:val="TAC"/>
            </w:pPr>
            <w:r>
              <w:t>-120</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DBF5619" w14:textId="77777777" w:rsidR="007008F9" w:rsidRDefault="007008F9" w:rsidP="00CA16AB">
            <w:pPr>
              <w:pStyle w:val="TAC"/>
            </w:pPr>
          </w:p>
        </w:tc>
      </w:tr>
      <w:tr w:rsidR="007008F9" w14:paraId="2E6CD063"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DFA2B1"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3711D38"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7AC90A"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7F4C91"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A9188B"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1F3302" w14:textId="77777777" w:rsidR="007008F9" w:rsidRDefault="007008F9" w:rsidP="00CA16A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F4BB80" w14:textId="77777777" w:rsidR="007008F9" w:rsidRDefault="007008F9" w:rsidP="00CA16AB">
            <w:pPr>
              <w:pStyle w:val="TAC"/>
            </w:pPr>
            <w:r>
              <w:t>-119.5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CCA0D4B" w14:textId="77777777" w:rsidR="007008F9" w:rsidRDefault="007008F9" w:rsidP="00CA16AB">
            <w:pPr>
              <w:pStyle w:val="TAC"/>
            </w:pPr>
          </w:p>
        </w:tc>
      </w:tr>
      <w:tr w:rsidR="007008F9" w14:paraId="6BAE3164"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832D26"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667D3B7"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31BCD7"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266823"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75CCFF"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463B03" w14:textId="77777777" w:rsidR="007008F9" w:rsidRDefault="007008F9" w:rsidP="00CA16A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52BCE6" w14:textId="77777777" w:rsidR="007008F9" w:rsidRDefault="007008F9" w:rsidP="00CA16AB">
            <w:pPr>
              <w:pStyle w:val="TAC"/>
            </w:pPr>
            <w:r>
              <w:t>-119</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325C973" w14:textId="77777777" w:rsidR="007008F9" w:rsidRDefault="007008F9" w:rsidP="00CA16AB">
            <w:pPr>
              <w:pStyle w:val="TAC"/>
            </w:pPr>
          </w:p>
        </w:tc>
      </w:tr>
      <w:tr w:rsidR="007008F9" w14:paraId="165B4E33"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4A9C9C2"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0ADD7D7"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3E2E12"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7A2FA5"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2B53E"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6FDF5F" w14:textId="77777777" w:rsidR="007008F9" w:rsidRDefault="007008F9" w:rsidP="00CA16A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D8FCCE" w14:textId="77777777" w:rsidR="007008F9" w:rsidRDefault="007008F9" w:rsidP="00CA16AB">
            <w:pPr>
              <w:pStyle w:val="TAC"/>
            </w:pPr>
            <w:r>
              <w:t>-118.5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46734A4" w14:textId="77777777" w:rsidR="007008F9" w:rsidRDefault="007008F9" w:rsidP="00CA16AB">
            <w:pPr>
              <w:pStyle w:val="TAC"/>
            </w:pPr>
          </w:p>
        </w:tc>
      </w:tr>
      <w:tr w:rsidR="007008F9" w14:paraId="1F8FDF72"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7D3AD1B"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A4AF97"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0F1F9"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7FA72F"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3DAC15"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FFA520" w14:textId="77777777" w:rsidR="007008F9" w:rsidRDefault="007008F9" w:rsidP="00CA16AB">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6EB470" w14:textId="77777777" w:rsidR="007008F9" w:rsidRDefault="007008F9" w:rsidP="00CA16AB">
            <w:pPr>
              <w:pStyle w:val="TAC"/>
            </w:pPr>
            <w:r>
              <w:t>-118</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40CF140" w14:textId="77777777" w:rsidR="007008F9" w:rsidRDefault="007008F9" w:rsidP="00CA16AB">
            <w:pPr>
              <w:pStyle w:val="TAC"/>
            </w:pPr>
          </w:p>
        </w:tc>
      </w:tr>
      <w:tr w:rsidR="007008F9" w14:paraId="67613F55"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D7BDEEB"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23DAA7"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88071F"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85EA8F"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842F90"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218951" w14:textId="77777777" w:rsidR="007008F9" w:rsidRDefault="007008F9" w:rsidP="00CA16A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9DD8BF" w14:textId="77777777" w:rsidR="007008F9" w:rsidRDefault="007008F9" w:rsidP="00CA16AB">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7890D5A6" w14:textId="77777777" w:rsidR="007008F9" w:rsidRDefault="007008F9" w:rsidP="00CA16AB">
            <w:pPr>
              <w:pStyle w:val="TAC"/>
            </w:pPr>
          </w:p>
        </w:tc>
      </w:tr>
      <w:tr w:rsidR="007008F9" w14:paraId="6C6A22F5"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18C78DCD" w14:textId="77777777" w:rsidR="007008F9" w:rsidRDefault="007008F9" w:rsidP="00CA16AB">
            <w:pPr>
              <w:pStyle w:val="TAC"/>
            </w:pPr>
            <w:r>
              <w:t>± [59+</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A97B6DB"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4ED10A" w14:textId="77777777" w:rsidR="007008F9" w:rsidRDefault="007008F9" w:rsidP="00CA16AB">
            <w:pPr>
              <w:pStyle w:val="TAC"/>
            </w:pPr>
            <w:proofErr w:type="gramStart"/>
            <w:r>
              <w:rPr>
                <w:rFonts w:cs="Calibri"/>
              </w:rPr>
              <w:t>≥[</w:t>
            </w:r>
            <w:proofErr w:type="gramEnd"/>
            <w: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B6528A"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0892CCE"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988CF47"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084949B"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945F8E4" w14:textId="77777777" w:rsidR="007008F9" w:rsidRDefault="007008F9" w:rsidP="00CA16AB">
            <w:pPr>
              <w:pStyle w:val="TAC"/>
            </w:pPr>
            <w:r>
              <w:t>Note 6</w:t>
            </w:r>
          </w:p>
        </w:tc>
      </w:tr>
      <w:tr w:rsidR="007008F9" w14:paraId="47CB4DF4"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3ECC12EE" w14:textId="77777777" w:rsidR="007008F9" w:rsidRDefault="007008F9" w:rsidP="00CA16AB">
            <w:pPr>
              <w:pStyle w:val="TAC"/>
            </w:pPr>
            <w:r>
              <w:t>± [30+</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5FF0D1A"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A673B7" w14:textId="77777777" w:rsidR="007008F9" w:rsidRDefault="007008F9" w:rsidP="00CA16AB">
            <w:pPr>
              <w:pStyle w:val="TAC"/>
            </w:pPr>
            <w:proofErr w:type="gramStart"/>
            <w:r>
              <w:t>&gt;[</w:t>
            </w:r>
            <w:proofErr w:type="gramEnd"/>
            <w: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20214"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806A7DC"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26280A9"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7EE8FC9"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0EFB4B" w14:textId="77777777" w:rsidR="007008F9" w:rsidRDefault="007008F9" w:rsidP="00CA16AB">
            <w:pPr>
              <w:pStyle w:val="TAC"/>
            </w:pPr>
            <w:r>
              <w:t>Note 6</w:t>
            </w:r>
          </w:p>
        </w:tc>
      </w:tr>
      <w:tr w:rsidR="007008F9" w14:paraId="2DA96D82" w14:textId="77777777" w:rsidTr="00CA16AB">
        <w:trPr>
          <w:trHeight w:val="24"/>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D7A5E15" w14:textId="77777777" w:rsidR="007008F9" w:rsidRDefault="007008F9" w:rsidP="00CA16AB">
            <w:pPr>
              <w:pStyle w:val="TAC"/>
            </w:pPr>
            <w:r>
              <w:t>± [57+</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3A7840AB" w14:textId="77777777" w:rsidR="007008F9" w:rsidRDefault="007008F9" w:rsidP="00CA16AB">
            <w:pPr>
              <w:pStyle w:val="TAC"/>
              <w:rPr>
                <w:lang w:val="sv-SE"/>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3255AF52" w14:textId="77777777" w:rsidR="007008F9" w:rsidRDefault="007008F9" w:rsidP="00CA16AB">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33B668" w14:textId="77777777" w:rsidR="007008F9" w:rsidRDefault="007008F9" w:rsidP="00CA16AB">
            <w:pPr>
              <w:pStyle w:val="TAC"/>
            </w:pPr>
            <w: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6E9708D" w14:textId="77777777" w:rsidR="007008F9" w:rsidRDefault="007008F9" w:rsidP="00CA16AB">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48F909D" w14:textId="77777777" w:rsidR="007008F9" w:rsidRDefault="007008F9" w:rsidP="00CA16AB">
            <w:pPr>
              <w:pStyle w:val="TAC"/>
            </w:pPr>
            <w:r>
              <w:t>NR_FDD_FR1_A, NR_TDD_FR1_A,</w:t>
            </w:r>
          </w:p>
          <w:p w14:paraId="52ABA423" w14:textId="77777777" w:rsidR="007008F9" w:rsidRDefault="007008F9" w:rsidP="00CA16AB">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C4A909" w14:textId="77777777" w:rsidR="007008F9" w:rsidRDefault="007008F9" w:rsidP="00CA16AB">
            <w:pPr>
              <w:pStyle w:val="TAC"/>
            </w:pPr>
            <w:r>
              <w:t>-118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C957B57" w14:textId="77777777" w:rsidR="007008F9" w:rsidRDefault="007008F9" w:rsidP="00CA16AB">
            <w:pPr>
              <w:pStyle w:val="TAC"/>
            </w:pPr>
            <w:r>
              <w:t>-50</w:t>
            </w:r>
          </w:p>
        </w:tc>
      </w:tr>
      <w:tr w:rsidR="007008F9" w14:paraId="131C776C"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7DAD0D8"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08AC64A"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5B3DC"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31FADB"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717322"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5AB572" w14:textId="77777777" w:rsidR="007008F9" w:rsidRDefault="007008F9" w:rsidP="00CA16AB">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2EFA4F0" w14:textId="77777777" w:rsidR="007008F9" w:rsidRDefault="007008F9" w:rsidP="00CA16AB">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7E9772CF" w14:textId="77777777" w:rsidR="007008F9" w:rsidRDefault="007008F9" w:rsidP="00CA16AB">
            <w:pPr>
              <w:pStyle w:val="TAC"/>
            </w:pPr>
          </w:p>
        </w:tc>
      </w:tr>
      <w:tr w:rsidR="007008F9" w14:paraId="586B246F"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61E2667"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DB411CA"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1B3A17"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9057AD"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F806117"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196FA6" w14:textId="77777777" w:rsidR="007008F9" w:rsidRDefault="007008F9" w:rsidP="00CA16A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DCE0F0" w14:textId="77777777" w:rsidR="007008F9" w:rsidRDefault="007008F9" w:rsidP="00CA16AB">
            <w:pPr>
              <w:pStyle w:val="TAC"/>
            </w:pPr>
            <w:r>
              <w:t>-117</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9AE226A" w14:textId="77777777" w:rsidR="007008F9" w:rsidRDefault="007008F9" w:rsidP="00CA16AB">
            <w:pPr>
              <w:pStyle w:val="TAC"/>
            </w:pPr>
          </w:p>
        </w:tc>
      </w:tr>
      <w:tr w:rsidR="007008F9" w14:paraId="4EAA3F82"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1618DB1"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6859133"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201976"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7D85BB"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18023CF"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EAA3FA" w14:textId="77777777" w:rsidR="007008F9" w:rsidRDefault="007008F9" w:rsidP="00CA16A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A17740" w14:textId="77777777" w:rsidR="007008F9" w:rsidRDefault="007008F9" w:rsidP="00CA16AB">
            <w:pPr>
              <w:pStyle w:val="TAC"/>
              <w:rPr>
                <w:lang w:val="sv-SE"/>
              </w:rPr>
            </w:pPr>
            <w:r>
              <w:t>-116.5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468AC63" w14:textId="77777777" w:rsidR="007008F9" w:rsidRDefault="007008F9" w:rsidP="00CA16AB">
            <w:pPr>
              <w:pStyle w:val="TAC"/>
            </w:pPr>
          </w:p>
        </w:tc>
      </w:tr>
      <w:tr w:rsidR="007008F9" w14:paraId="1FA5A7E8"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534D7E"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AD0D0DC"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E96BF3"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DF35EC"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248743"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65D7B9" w14:textId="77777777" w:rsidR="007008F9" w:rsidRDefault="007008F9" w:rsidP="00CA16A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11D1DD" w14:textId="77777777" w:rsidR="007008F9" w:rsidRDefault="007008F9" w:rsidP="00CA16AB">
            <w:pPr>
              <w:pStyle w:val="TAC"/>
              <w:rPr>
                <w:lang w:val="sv-SE"/>
              </w:rPr>
            </w:pPr>
            <w:r>
              <w:t>-116</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6ACD64A" w14:textId="77777777" w:rsidR="007008F9" w:rsidRDefault="007008F9" w:rsidP="00CA16AB">
            <w:pPr>
              <w:pStyle w:val="TAC"/>
            </w:pPr>
          </w:p>
        </w:tc>
      </w:tr>
      <w:tr w:rsidR="007008F9" w14:paraId="0053CDC0"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1272CA6"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6E8AD14"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44AAC2"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57D427"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472C9CA"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B41A41" w14:textId="77777777" w:rsidR="007008F9" w:rsidRDefault="007008F9" w:rsidP="00CA16A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602194" w14:textId="77777777" w:rsidR="007008F9" w:rsidRDefault="007008F9" w:rsidP="00CA16AB">
            <w:pPr>
              <w:pStyle w:val="TAC"/>
            </w:pPr>
            <w:r>
              <w:t>-115.5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1CF50F2C" w14:textId="77777777" w:rsidR="007008F9" w:rsidRDefault="007008F9" w:rsidP="00CA16AB">
            <w:pPr>
              <w:pStyle w:val="TAC"/>
            </w:pPr>
          </w:p>
        </w:tc>
      </w:tr>
      <w:tr w:rsidR="007008F9" w14:paraId="35407D3B"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08EC29"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3589738"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AE1BA7"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67CD7A"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42AC2A"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D3C85C" w14:textId="77777777" w:rsidR="007008F9" w:rsidRDefault="007008F9" w:rsidP="00CA16AB">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BA4A10" w14:textId="77777777" w:rsidR="007008F9" w:rsidRDefault="007008F9" w:rsidP="00CA16AB">
            <w:pPr>
              <w:pStyle w:val="TAC"/>
            </w:pPr>
            <w:r>
              <w:t>-115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FB81D14" w14:textId="77777777" w:rsidR="007008F9" w:rsidRDefault="007008F9" w:rsidP="00CA16AB">
            <w:pPr>
              <w:pStyle w:val="TAC"/>
            </w:pPr>
          </w:p>
        </w:tc>
      </w:tr>
      <w:tr w:rsidR="007008F9" w14:paraId="72A73F53" w14:textId="77777777" w:rsidTr="00CA16AB">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61108AB" w14:textId="77777777" w:rsidR="007008F9" w:rsidRDefault="007008F9" w:rsidP="00CA16A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6863F7E"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3EA787"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ADCF51"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F73835"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3424AB" w14:textId="77777777" w:rsidR="007008F9" w:rsidRDefault="007008F9" w:rsidP="00CA16A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6F7EAE" w14:textId="77777777" w:rsidR="007008F9" w:rsidRDefault="007008F9" w:rsidP="00CA16AB">
            <w:pPr>
              <w:pStyle w:val="TAC"/>
            </w:pPr>
            <w:r>
              <w:t>-114.5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155B826D" w14:textId="77777777" w:rsidR="007008F9" w:rsidRDefault="007008F9" w:rsidP="00CA16AB">
            <w:pPr>
              <w:pStyle w:val="TAC"/>
            </w:pPr>
          </w:p>
        </w:tc>
      </w:tr>
      <w:tr w:rsidR="007008F9" w14:paraId="63C06D2E"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hideMark/>
          </w:tcPr>
          <w:p w14:paraId="1535480B" w14:textId="77777777" w:rsidR="007008F9" w:rsidRDefault="007008F9" w:rsidP="00CA16AB">
            <w:pPr>
              <w:pStyle w:val="TAC"/>
            </w:pPr>
            <w:r>
              <w:t>± [30+</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38198F42"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799B8D5" w14:textId="77777777" w:rsidR="007008F9" w:rsidRDefault="007008F9" w:rsidP="00CA16AB">
            <w:pPr>
              <w:pStyle w:val="TAC"/>
            </w:pPr>
            <w:proofErr w:type="gramStart"/>
            <w:r>
              <w:rPr>
                <w:rFonts w:cs="Calibri"/>
              </w:rPr>
              <w:t>≥[</w:t>
            </w:r>
            <w:proofErr w:type="gramEnd"/>
            <w: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54A5C2"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D67F046"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7797D61"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CBC4CF"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64A197C" w14:textId="77777777" w:rsidR="007008F9" w:rsidRDefault="007008F9" w:rsidP="00CA16AB">
            <w:pPr>
              <w:pStyle w:val="TAC"/>
            </w:pPr>
            <w:r>
              <w:t>NOTE 6</w:t>
            </w:r>
          </w:p>
        </w:tc>
      </w:tr>
      <w:tr w:rsidR="007008F9" w14:paraId="60477E77"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tcPr>
          <w:p w14:paraId="68297452" w14:textId="77777777" w:rsidR="007008F9" w:rsidRDefault="007008F9" w:rsidP="00CA16AB">
            <w:pPr>
              <w:pStyle w:val="TAC"/>
            </w:pPr>
            <w:r>
              <w:t>± [15+</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19605C3C"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20BF3999" w14:textId="77777777" w:rsidR="007008F9" w:rsidRDefault="007008F9" w:rsidP="00CA16AB">
            <w:pPr>
              <w:pStyle w:val="TAC"/>
              <w:rPr>
                <w:rFonts w:cs="Calibri"/>
              </w:rPr>
            </w:pPr>
            <w:proofErr w:type="gramStart"/>
            <w:r>
              <w:rPr>
                <w:rFonts w:cs="Calibri"/>
              </w:rPr>
              <w:t>≥[</w:t>
            </w:r>
            <w:proofErr w:type="gramEnd"/>
            <w:r>
              <w:t>132]</w:t>
            </w:r>
          </w:p>
        </w:tc>
        <w:tc>
          <w:tcPr>
            <w:tcW w:w="709" w:type="dxa"/>
            <w:tcBorders>
              <w:top w:val="single" w:sz="4" w:space="0" w:color="auto"/>
              <w:left w:val="single" w:sz="4" w:space="0" w:color="auto"/>
              <w:bottom w:val="single" w:sz="4" w:space="0" w:color="auto"/>
              <w:right w:val="single" w:sz="4" w:space="0" w:color="auto"/>
            </w:tcBorders>
            <w:vAlign w:val="center"/>
          </w:tcPr>
          <w:p w14:paraId="63116737"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tcPr>
          <w:p w14:paraId="2DB19182"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1027EA9E"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66606053"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1A5C4172" w14:textId="77777777" w:rsidR="007008F9" w:rsidRDefault="007008F9" w:rsidP="00CA16AB">
            <w:pPr>
              <w:pStyle w:val="TAC"/>
            </w:pPr>
            <w:r>
              <w:t>NOTE 6</w:t>
            </w:r>
          </w:p>
        </w:tc>
      </w:tr>
      <w:tr w:rsidR="007008F9" w14:paraId="79EC72B6" w14:textId="77777777" w:rsidTr="00CA16AB">
        <w:trPr>
          <w:jc w:val="center"/>
        </w:trPr>
        <w:tc>
          <w:tcPr>
            <w:tcW w:w="10200" w:type="dxa"/>
            <w:gridSpan w:val="8"/>
            <w:tcBorders>
              <w:top w:val="single" w:sz="4" w:space="0" w:color="auto"/>
              <w:left w:val="single" w:sz="4" w:space="0" w:color="auto"/>
              <w:bottom w:val="single" w:sz="4" w:space="0" w:color="auto"/>
              <w:right w:val="single" w:sz="4" w:space="0" w:color="auto"/>
            </w:tcBorders>
          </w:tcPr>
          <w:p w14:paraId="31CB8315" w14:textId="77777777" w:rsidR="007008F9" w:rsidRDefault="007008F9" w:rsidP="00CA16AB">
            <w:pPr>
              <w:pStyle w:val="TAN"/>
            </w:pPr>
            <w:r>
              <w:t>N</w:t>
            </w:r>
            <w:r>
              <w:rPr>
                <w:lang w:eastAsia="zh-CN"/>
              </w:rPr>
              <w:t>OTE</w:t>
            </w:r>
            <w:r>
              <w:t xml:space="preserve"> 1:</w:t>
            </w:r>
            <w:r>
              <w:tab/>
              <w:t>This minimum Io condition is expressed as the average Io per RE over all REs in an OFDM symbol.</w:t>
            </w:r>
          </w:p>
          <w:p w14:paraId="67708D06" w14:textId="77777777" w:rsidR="007008F9" w:rsidRDefault="007008F9" w:rsidP="00CA16AB">
            <w:pPr>
              <w:pStyle w:val="TAN"/>
            </w:pPr>
            <w:r>
              <w:t>NOTE 2:</w:t>
            </w:r>
            <w:r>
              <w:tab/>
              <w:t>NR operating band groups are as defined in Section 3.5.</w:t>
            </w:r>
          </w:p>
          <w:p w14:paraId="63DF1B8F" w14:textId="77777777" w:rsidR="007008F9" w:rsidRDefault="007008F9" w:rsidP="00CA16AB">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proofErr w:type="gramStart"/>
            <w:r>
              <w:rPr>
                <w:i/>
              </w:rPr>
              <w:t>and  dl</w:t>
            </w:r>
            <w:proofErr w:type="gramEnd"/>
            <w:r>
              <w:rPr>
                <w:i/>
              </w:rPr>
              <w:t>-PRS-CombSizeN</w:t>
            </w:r>
            <w:r>
              <w:rPr>
                <w:iCs/>
              </w:rPr>
              <w:t>defined in TS 37.355 [34]</w:t>
            </w:r>
            <w:r>
              <w:rPr>
                <w:iCs/>
                <w:lang w:val="en-US" w:eastAsia="zh-CN"/>
              </w:rPr>
              <w:t>.</w:t>
            </w:r>
          </w:p>
          <w:p w14:paraId="01312AE0" w14:textId="77777777" w:rsidR="007008F9" w:rsidRDefault="007008F9" w:rsidP="00CA16AB">
            <w:pPr>
              <w:pStyle w:val="TAN"/>
            </w:pPr>
            <w:r>
              <w:t>NOTE 4:</w:t>
            </w:r>
            <w:r>
              <w:tab/>
              <w:t>The Io is defined in PRS slots. The same Io range applies to PRS and non-PRS symbols. Io levels are different in PRS and non-PRS symbols within the same slot.</w:t>
            </w:r>
          </w:p>
          <w:p w14:paraId="56467265" w14:textId="77777777" w:rsidR="007008F9" w:rsidRDefault="007008F9" w:rsidP="00CA16AB">
            <w:pPr>
              <w:pStyle w:val="TAN"/>
            </w:pPr>
            <w:r>
              <w:t>N</w:t>
            </w:r>
            <w:r>
              <w:rPr>
                <w:lang w:eastAsia="zh-CN"/>
              </w:rPr>
              <w:t>OTE</w:t>
            </w:r>
            <w:r>
              <w:t xml:space="preserve"> 5:</w:t>
            </w:r>
            <w:r>
              <w:tab/>
              <w:t>Tc is the basic timing unit defined in TS 38.211 [6].</w:t>
            </w:r>
          </w:p>
          <w:p w14:paraId="679F6E2C" w14:textId="77777777" w:rsidR="007008F9" w:rsidRDefault="007008F9" w:rsidP="00CA16AB">
            <w:pPr>
              <w:pStyle w:val="TAC"/>
              <w:jc w:val="left"/>
            </w:pPr>
            <w:r>
              <w:t>NOTE 6:</w:t>
            </w:r>
            <w:r>
              <w:tab/>
              <w:t>The same bands and the same Io conditions for each band apply for this requirement as for the corresponding requirement with the PRS bandwidth of the smallest RB number for the corresponding SCS.</w:t>
            </w:r>
          </w:p>
          <w:p w14:paraId="6A527F59" w14:textId="77777777" w:rsidR="007008F9" w:rsidRDefault="007008F9" w:rsidP="00CA16AB">
            <w:pPr>
              <w:pStyle w:val="TAC"/>
              <w:jc w:val="left"/>
            </w:pPr>
            <w:r>
              <w:t xml:space="preserve">NOTE 7: </w:t>
            </w:r>
            <w:r w:rsidRPr="00E978A4">
              <w:rPr>
                <w:rFonts w:ascii="Symbol" w:eastAsia="Symbol" w:hAnsi="Symbol" w:cs="Symbol"/>
              </w:rPr>
              <w:t>d</w:t>
            </w:r>
            <w:r w:rsidRPr="00E978A4">
              <w:t xml:space="preserve"> is </w:t>
            </w:r>
            <w:r>
              <w:t xml:space="preserve">a </w:t>
            </w:r>
            <w:r w:rsidRPr="00E978A4">
              <w:t>margin</w:t>
            </w:r>
            <w:r>
              <w:t xml:space="preserve"> for group delay calibration error, etc.</w:t>
            </w:r>
            <w:r w:rsidRPr="00E978A4">
              <w:t xml:space="preserve"> and</w:t>
            </w:r>
            <w:r>
              <w:t xml:space="preserve"> its value is</w:t>
            </w:r>
            <w:r w:rsidRPr="00E978A4">
              <w:t xml:space="preserve"> FFS</w:t>
            </w:r>
            <w:r>
              <w:t>.</w:t>
            </w:r>
          </w:p>
        </w:tc>
      </w:tr>
    </w:tbl>
    <w:p w14:paraId="7EF9BA35" w14:textId="77777777" w:rsidR="007008F9" w:rsidRDefault="007008F9" w:rsidP="007008F9">
      <w:pPr>
        <w:pStyle w:val="RAN4proposal"/>
        <w:numPr>
          <w:ilvl w:val="0"/>
          <w:numId w:val="0"/>
        </w:numPr>
        <w:rPr>
          <w:lang w:val="en-GB"/>
        </w:rPr>
      </w:pPr>
    </w:p>
    <w:p w14:paraId="4D697A77" w14:textId="77777777" w:rsidR="007008F9" w:rsidRPr="00FE79E7" w:rsidRDefault="007008F9" w:rsidP="007008F9">
      <w:pPr>
        <w:rPr>
          <w:lang w:val="en-GB"/>
        </w:rPr>
      </w:pPr>
    </w:p>
    <w:p w14:paraId="628C00C5" w14:textId="77777777" w:rsidR="007008F9" w:rsidRDefault="007008F9" w:rsidP="007008F9">
      <w:pPr>
        <w:pStyle w:val="Caption"/>
        <w:keepNext/>
      </w:pPr>
      <w:r>
        <w:lastRenderedPageBreak/>
        <w:t xml:space="preserve">Table </w:t>
      </w:r>
      <w:r>
        <w:fldChar w:fldCharType="begin"/>
      </w:r>
      <w:r>
        <w:instrText>SEQ Table \* ARABIC</w:instrText>
      </w:r>
      <w:r>
        <w:fldChar w:fldCharType="separate"/>
      </w:r>
      <w:r>
        <w:rPr>
          <w:noProof/>
        </w:rPr>
        <w:t>4</w:t>
      </w:r>
      <w:r>
        <w:fldChar w:fldCharType="end"/>
      </w:r>
      <w:r>
        <w:t xml:space="preserve"> </w:t>
      </w:r>
      <w:r w:rsidRPr="00076F29">
        <w:t>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7008F9" w14:paraId="50641024" w14:textId="77777777" w:rsidTr="00CA16AB">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00661BB" w14:textId="77777777" w:rsidR="007008F9" w:rsidRDefault="007008F9" w:rsidP="00CA16AB">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7FE00671" w14:textId="77777777" w:rsidR="007008F9" w:rsidRDefault="007008F9" w:rsidP="00CA16AB">
            <w:pPr>
              <w:pStyle w:val="TAH"/>
            </w:pPr>
            <w:r>
              <w:t>Conditions</w:t>
            </w:r>
          </w:p>
        </w:tc>
      </w:tr>
      <w:tr w:rsidR="007008F9" w14:paraId="08A96E39" w14:textId="77777777" w:rsidTr="00CA16AB">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CC0EEB" w14:textId="77777777" w:rsidR="007008F9" w:rsidRDefault="007008F9" w:rsidP="00CA16AB">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14651F0C" w14:textId="77777777" w:rsidR="007008F9" w:rsidRDefault="007008F9" w:rsidP="00CA16AB">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64C264" w14:textId="77777777" w:rsidR="007008F9" w:rsidRDefault="007008F9" w:rsidP="00CA16AB">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2821E30" w14:textId="77777777" w:rsidR="007008F9" w:rsidRDefault="007008F9" w:rsidP="00CA16AB">
            <w:pPr>
              <w:pStyle w:val="TAH"/>
            </w:pPr>
          </w:p>
          <w:p w14:paraId="34CD098E" w14:textId="77777777" w:rsidR="007008F9" w:rsidRDefault="007008F9" w:rsidP="00CA16AB">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F45890" w14:textId="77777777" w:rsidR="007008F9" w:rsidRDefault="007008F9" w:rsidP="00CA16AB">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0F66D33" w14:textId="77777777" w:rsidR="007008F9" w:rsidRDefault="007008F9" w:rsidP="00CA16AB">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8C7EBAF" w14:textId="77777777" w:rsidR="007008F9" w:rsidRDefault="007008F9" w:rsidP="00CA16AB">
            <w:pPr>
              <w:pStyle w:val="TAH"/>
            </w:pPr>
            <w:r>
              <w:t>Io</w:t>
            </w:r>
            <w:r>
              <w:rPr>
                <w:vertAlign w:val="superscript"/>
              </w:rPr>
              <w:t>Note 4</w:t>
            </w:r>
            <w:r>
              <w:t xml:space="preserve"> range</w:t>
            </w:r>
          </w:p>
        </w:tc>
      </w:tr>
      <w:tr w:rsidR="007008F9" w14:paraId="07643F2F" w14:textId="77777777" w:rsidTr="00CA16AB">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6F6256B" w14:textId="77777777" w:rsidR="007008F9" w:rsidRDefault="007008F9" w:rsidP="00CA16AB">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C067A3A" w14:textId="77777777" w:rsidR="007008F9" w:rsidRDefault="007008F9" w:rsidP="00CA16AB">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8BBC50" w14:textId="77777777" w:rsidR="007008F9" w:rsidRDefault="007008F9" w:rsidP="00CA16AB">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44092" w14:textId="77777777" w:rsidR="007008F9" w:rsidRDefault="007008F9" w:rsidP="00CA16AB">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EE1674" w14:textId="77777777" w:rsidR="007008F9" w:rsidRDefault="007008F9" w:rsidP="00CA16AB">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DE02BD2" w14:textId="77777777" w:rsidR="007008F9" w:rsidRDefault="007008F9" w:rsidP="00CA16AB">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BFDDC4D" w14:textId="77777777" w:rsidR="007008F9" w:rsidRDefault="007008F9" w:rsidP="00CA16AB">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F9349D" w14:textId="77777777" w:rsidR="007008F9" w:rsidRDefault="007008F9" w:rsidP="00CA16AB">
            <w:pPr>
              <w:pStyle w:val="TAH"/>
            </w:pPr>
            <w:r>
              <w:t>Maximum</w:t>
            </w:r>
            <w:r>
              <w:br/>
              <w:t>Io</w:t>
            </w:r>
          </w:p>
        </w:tc>
      </w:tr>
      <w:tr w:rsidR="007008F9" w14:paraId="73E89E1D" w14:textId="77777777" w:rsidTr="00CA16AB">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BD8A0E1" w14:textId="77777777" w:rsidR="007008F9" w:rsidRDefault="007008F9" w:rsidP="00CA16AB">
            <w:pPr>
              <w:pStyle w:val="TAH"/>
            </w:pPr>
            <w:r>
              <w:t>Tc</w:t>
            </w:r>
            <w:r>
              <w:rPr>
                <w:vertAlign w:val="superscript"/>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0A0910F" w14:textId="77777777" w:rsidR="007008F9" w:rsidRDefault="007008F9" w:rsidP="00CA16AB">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9C491" w14:textId="77777777" w:rsidR="007008F9" w:rsidRDefault="007008F9" w:rsidP="00CA16AB">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526B988" w14:textId="77777777" w:rsidR="007008F9" w:rsidRDefault="007008F9" w:rsidP="00CA16AB">
            <w:pPr>
              <w:pStyle w:val="TAH"/>
            </w:pPr>
          </w:p>
          <w:p w14:paraId="09A85B7E" w14:textId="77777777" w:rsidR="007008F9" w:rsidRDefault="007008F9" w:rsidP="00CA16AB">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1ACAB662" w14:textId="77777777" w:rsidR="007008F9" w:rsidRDefault="007008F9" w:rsidP="00CA16AB">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DC39D9F" w14:textId="77777777" w:rsidR="007008F9" w:rsidRDefault="007008F9" w:rsidP="00CA16AB">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482DCAB" w14:textId="77777777" w:rsidR="007008F9" w:rsidRDefault="007008F9" w:rsidP="00CA16AB">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B5841FF" w14:textId="77777777" w:rsidR="007008F9" w:rsidRDefault="007008F9" w:rsidP="00CA16AB">
            <w:pPr>
              <w:pStyle w:val="TAH"/>
            </w:pPr>
            <w:r>
              <w:t>dBm/BW</w:t>
            </w:r>
          </w:p>
        </w:tc>
      </w:tr>
      <w:tr w:rsidR="007008F9" w14:paraId="03BD3151" w14:textId="77777777" w:rsidTr="00CA16AB">
        <w:trPr>
          <w:trHeight w:val="21"/>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06AD81" w14:textId="77777777" w:rsidR="007008F9" w:rsidRDefault="007008F9" w:rsidP="00CA16AB">
            <w:pPr>
              <w:pStyle w:val="TAC"/>
            </w:pPr>
            <w:r>
              <w:t>± [137+</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13B0827" w14:textId="77777777" w:rsidR="007008F9" w:rsidRDefault="007008F9" w:rsidP="00CA16AB">
            <w:pPr>
              <w:pStyle w:val="TAC"/>
              <w:rPr>
                <w:lang w:val="sv-SE"/>
              </w:rPr>
            </w:pPr>
            <w:r>
              <w:rPr>
                <w:lang w:val="sv-SE"/>
              </w:rPr>
              <w:t>-3</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0B49549" w14:textId="77777777" w:rsidR="007008F9" w:rsidRDefault="007008F9" w:rsidP="00CA16AB">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tcPr>
          <w:p w14:paraId="5ACFF88B" w14:textId="77777777" w:rsidR="007008F9" w:rsidRDefault="007008F9" w:rsidP="00CA16AB">
            <w:pPr>
              <w:pStyle w:val="TAC"/>
            </w:pPr>
          </w:p>
          <w:p w14:paraId="777EE367" w14:textId="77777777" w:rsidR="007008F9" w:rsidRDefault="007008F9" w:rsidP="00CA16AB">
            <w:pPr>
              <w:pStyle w:val="TAC"/>
            </w:pPr>
            <w:r>
              <w:t>15</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9E6F0BC" w14:textId="77777777" w:rsidR="007008F9" w:rsidRDefault="007008F9" w:rsidP="00CA16AB">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AE4221" w14:textId="77777777" w:rsidR="007008F9" w:rsidRDefault="007008F9" w:rsidP="00CA16AB">
            <w:pPr>
              <w:pStyle w:val="TAC"/>
            </w:pPr>
            <w:r>
              <w:t>NR_FDD_FR1_A, NR_TDD_FR1_A,</w:t>
            </w:r>
          </w:p>
          <w:p w14:paraId="372B99B2" w14:textId="77777777" w:rsidR="007008F9" w:rsidRDefault="007008F9" w:rsidP="00CA16AB">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B413DD" w14:textId="77777777" w:rsidR="007008F9" w:rsidRDefault="007008F9" w:rsidP="00CA16AB">
            <w:pPr>
              <w:pStyle w:val="TAC"/>
            </w:pPr>
            <w:r>
              <w:t>-121</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7D6AC2B9" w14:textId="77777777" w:rsidR="007008F9" w:rsidRDefault="007008F9" w:rsidP="00CA16AB">
            <w:pPr>
              <w:pStyle w:val="TAC"/>
            </w:pPr>
            <w:r>
              <w:t>-50</w:t>
            </w:r>
          </w:p>
        </w:tc>
      </w:tr>
      <w:tr w:rsidR="007008F9" w14:paraId="062C0316"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C199884"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CFCBA3F"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81E8DE"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CF484B"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152F32"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09C14" w14:textId="77777777" w:rsidR="007008F9" w:rsidRDefault="007008F9" w:rsidP="00CA16AB">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630A27A" w14:textId="77777777" w:rsidR="007008F9" w:rsidRDefault="007008F9" w:rsidP="00CA16AB">
            <w:pPr>
              <w:pStyle w:val="TAC"/>
            </w:pPr>
            <w:r>
              <w:t>-120.5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2D5FBDD" w14:textId="77777777" w:rsidR="007008F9" w:rsidRDefault="007008F9" w:rsidP="00CA16AB">
            <w:pPr>
              <w:pStyle w:val="TAC"/>
            </w:pPr>
          </w:p>
        </w:tc>
      </w:tr>
      <w:tr w:rsidR="007008F9" w14:paraId="2E81CE0F"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17F2680"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5F4EF96"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984DB3"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E97755"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3F7A2"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78FDBB1" w14:textId="77777777" w:rsidR="007008F9" w:rsidRDefault="007008F9" w:rsidP="00CA16A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EBE6F9" w14:textId="77777777" w:rsidR="007008F9" w:rsidRDefault="007008F9" w:rsidP="00CA16AB">
            <w:pPr>
              <w:pStyle w:val="TAC"/>
            </w:pPr>
            <w:r>
              <w:t>-120</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908B7DA" w14:textId="77777777" w:rsidR="007008F9" w:rsidRDefault="007008F9" w:rsidP="00CA16AB">
            <w:pPr>
              <w:pStyle w:val="TAC"/>
            </w:pPr>
          </w:p>
        </w:tc>
      </w:tr>
      <w:tr w:rsidR="007008F9" w14:paraId="315F402D"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CAE134"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62E53DE"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544C88"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08D1EC"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6A46BE"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28B22D" w14:textId="77777777" w:rsidR="007008F9" w:rsidRDefault="007008F9" w:rsidP="00CA16A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48494E" w14:textId="77777777" w:rsidR="007008F9" w:rsidRDefault="007008F9" w:rsidP="00CA16AB">
            <w:pPr>
              <w:pStyle w:val="TAC"/>
            </w:pPr>
            <w:r>
              <w:t>-119.5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6C3110D2" w14:textId="77777777" w:rsidR="007008F9" w:rsidRDefault="007008F9" w:rsidP="00CA16AB">
            <w:pPr>
              <w:pStyle w:val="TAC"/>
            </w:pPr>
          </w:p>
        </w:tc>
      </w:tr>
      <w:tr w:rsidR="007008F9" w14:paraId="36D8B536"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E2DC9CD"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DA393F1"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6F4F8D"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4BCD9C"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1B9709"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E2B68" w14:textId="77777777" w:rsidR="007008F9" w:rsidRDefault="007008F9" w:rsidP="00CA16A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54076E" w14:textId="77777777" w:rsidR="007008F9" w:rsidRDefault="007008F9" w:rsidP="00CA16AB">
            <w:pPr>
              <w:pStyle w:val="TAC"/>
            </w:pPr>
            <w:r>
              <w:t>-119</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45ADC7D9" w14:textId="77777777" w:rsidR="007008F9" w:rsidRDefault="007008F9" w:rsidP="00CA16AB">
            <w:pPr>
              <w:pStyle w:val="TAC"/>
            </w:pPr>
          </w:p>
        </w:tc>
      </w:tr>
      <w:tr w:rsidR="007008F9" w14:paraId="04444EE1"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2ACA93E"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4E57416"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A32B30"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BC96F2"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F798D5"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AEF1D4" w14:textId="77777777" w:rsidR="007008F9" w:rsidRDefault="007008F9" w:rsidP="00CA16A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8032AC" w14:textId="77777777" w:rsidR="007008F9" w:rsidRDefault="007008F9" w:rsidP="00CA16AB">
            <w:pPr>
              <w:pStyle w:val="TAC"/>
            </w:pPr>
            <w:r>
              <w:t>-118.5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424D676" w14:textId="77777777" w:rsidR="007008F9" w:rsidRDefault="007008F9" w:rsidP="00CA16AB">
            <w:pPr>
              <w:pStyle w:val="TAC"/>
            </w:pPr>
          </w:p>
        </w:tc>
      </w:tr>
      <w:tr w:rsidR="007008F9" w14:paraId="709042BE"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92B154"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5A9C812"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6D2B3C"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208EB1"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0ED35F"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CFD0C1" w14:textId="77777777" w:rsidR="007008F9" w:rsidRDefault="007008F9" w:rsidP="00CA16AB">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8875E0" w14:textId="77777777" w:rsidR="007008F9" w:rsidRDefault="007008F9" w:rsidP="00CA16AB">
            <w:pPr>
              <w:pStyle w:val="TAC"/>
            </w:pPr>
            <w:r>
              <w:t>-118</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181ECC4C" w14:textId="77777777" w:rsidR="007008F9" w:rsidRDefault="007008F9" w:rsidP="00CA16AB">
            <w:pPr>
              <w:pStyle w:val="TAC"/>
            </w:pPr>
          </w:p>
        </w:tc>
      </w:tr>
      <w:tr w:rsidR="007008F9" w14:paraId="3CCFF2B4" w14:textId="77777777" w:rsidTr="00CA16AB">
        <w:trPr>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5D69A2"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FAA5A5F"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59C548"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21BAB"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1C5805"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99D0B" w14:textId="77777777" w:rsidR="007008F9" w:rsidRDefault="007008F9" w:rsidP="00CA16A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BA980C" w14:textId="77777777" w:rsidR="007008F9" w:rsidRDefault="007008F9" w:rsidP="00CA16AB">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F67D12A" w14:textId="77777777" w:rsidR="007008F9" w:rsidRDefault="007008F9" w:rsidP="00CA16AB">
            <w:pPr>
              <w:pStyle w:val="TAC"/>
            </w:pPr>
          </w:p>
        </w:tc>
      </w:tr>
      <w:tr w:rsidR="007008F9" w14:paraId="248957B0"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109EB0F2" w14:textId="77777777" w:rsidR="007008F9" w:rsidRDefault="007008F9" w:rsidP="00CA16AB">
            <w:pPr>
              <w:pStyle w:val="TAC"/>
            </w:pPr>
            <w:r>
              <w:t>± [96+</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2F6E751"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14D921" w14:textId="77777777" w:rsidR="007008F9" w:rsidRDefault="007008F9" w:rsidP="00CA16AB">
            <w:pPr>
              <w:pStyle w:val="TAC"/>
            </w:pPr>
            <w:proofErr w:type="gramStart"/>
            <w:r>
              <w:rPr>
                <w:rFonts w:cs="Calibri"/>
              </w:rPr>
              <w:t>≥[</w:t>
            </w:r>
            <w:proofErr w:type="gramEnd"/>
            <w: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AA480"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DE5905A"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ADF9BF9"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6F59AD"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DD020DC" w14:textId="77777777" w:rsidR="007008F9" w:rsidRDefault="007008F9" w:rsidP="00CA16AB">
            <w:pPr>
              <w:pStyle w:val="TAC"/>
            </w:pPr>
            <w:r>
              <w:t>NOTE 6</w:t>
            </w:r>
          </w:p>
        </w:tc>
      </w:tr>
      <w:tr w:rsidR="007008F9" w14:paraId="029DB374"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3F5C484" w14:textId="77777777" w:rsidR="007008F9" w:rsidRDefault="007008F9" w:rsidP="00CA16AB">
            <w:pPr>
              <w:pStyle w:val="TAC"/>
            </w:pPr>
            <w:r>
              <w:t>± [62+</w:t>
            </w:r>
            <w:r>
              <w:rPr>
                <w:rFonts w:ascii="Symbol" w:eastAsia="Symbol" w:hAnsi="Symbol" w:cs="Symbol"/>
              </w:rPr>
              <w:t>d</w:t>
            </w:r>
            <w:r>
              <w:t>]</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680E407"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B8C5D8" w14:textId="77777777" w:rsidR="007008F9" w:rsidRDefault="007008F9" w:rsidP="00CA16AB">
            <w:pPr>
              <w:pStyle w:val="TAC"/>
            </w:pPr>
            <w:proofErr w:type="gramStart"/>
            <w:r>
              <w:t>&gt;[</w:t>
            </w:r>
            <w:proofErr w:type="gramEnd"/>
            <w: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8ADF7D"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AAC8718"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C75E8A"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6829E29"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BFA766A" w14:textId="77777777" w:rsidR="007008F9" w:rsidRDefault="007008F9" w:rsidP="00CA16AB">
            <w:pPr>
              <w:pStyle w:val="TAC"/>
            </w:pPr>
            <w:r>
              <w:t>NOTE 6</w:t>
            </w:r>
          </w:p>
        </w:tc>
      </w:tr>
      <w:tr w:rsidR="007008F9" w14:paraId="2DC84306" w14:textId="77777777" w:rsidTr="00CA16AB">
        <w:trPr>
          <w:trHeight w:val="24"/>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FA0ED4" w14:textId="77777777" w:rsidR="007008F9" w:rsidRDefault="007008F9" w:rsidP="00CA16AB">
            <w:pPr>
              <w:pStyle w:val="TAC"/>
            </w:pPr>
            <w:r>
              <w:t>± [87+</w:t>
            </w:r>
            <w:r>
              <w:rPr>
                <w:rFonts w:ascii="Symbol" w:eastAsia="Symbol" w:hAnsi="Symbol" w:cs="Symbol"/>
              </w:rPr>
              <w:t>d</w:t>
            </w:r>
            <w: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217C2DE" w14:textId="77777777" w:rsidR="007008F9" w:rsidRDefault="007008F9" w:rsidP="00CA16AB">
            <w:pPr>
              <w:pStyle w:val="TAC"/>
              <w:rPr>
                <w:lang w:val="sv-SE"/>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149BA621" w14:textId="77777777" w:rsidR="007008F9" w:rsidRDefault="007008F9" w:rsidP="00CA16AB">
            <w:pPr>
              <w:pStyle w:val="TAC"/>
            </w:pPr>
            <w:proofErr w:type="gramStart"/>
            <w:r>
              <w:rPr>
                <w:rFonts w:cs="Calibri"/>
              </w:rPr>
              <w:t>≥[</w:t>
            </w:r>
            <w:proofErr w:type="gramEnd"/>
            <w: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40ED9F" w14:textId="77777777" w:rsidR="007008F9" w:rsidRDefault="007008F9" w:rsidP="00CA16AB">
            <w:pPr>
              <w:pStyle w:val="TAC"/>
            </w:pPr>
            <w: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FE8B7FC" w14:textId="77777777" w:rsidR="007008F9" w:rsidRDefault="007008F9" w:rsidP="00CA16AB">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DE74CD7" w14:textId="77777777" w:rsidR="007008F9" w:rsidRDefault="007008F9" w:rsidP="00CA16AB">
            <w:pPr>
              <w:pStyle w:val="TAC"/>
            </w:pPr>
            <w:r>
              <w:t>NR_FDD_FR1_A, NR_TDD_FR1_A,</w:t>
            </w:r>
          </w:p>
          <w:p w14:paraId="4D7B852F" w14:textId="77777777" w:rsidR="007008F9" w:rsidRDefault="007008F9" w:rsidP="00CA16AB">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B134F1" w14:textId="77777777" w:rsidR="007008F9" w:rsidRDefault="007008F9" w:rsidP="00CA16AB">
            <w:pPr>
              <w:pStyle w:val="TAC"/>
            </w:pPr>
            <w:r>
              <w:t>-118</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2748C55D" w14:textId="77777777" w:rsidR="007008F9" w:rsidRDefault="007008F9" w:rsidP="00CA16AB">
            <w:pPr>
              <w:pStyle w:val="TAC"/>
            </w:pPr>
            <w:r>
              <w:t>-50</w:t>
            </w:r>
          </w:p>
        </w:tc>
      </w:tr>
      <w:tr w:rsidR="007008F9" w14:paraId="52567B5B"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6C00688"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FC788F1"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DD5100"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7969D5"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DDDB61"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611A0" w14:textId="77777777" w:rsidR="007008F9" w:rsidRDefault="007008F9" w:rsidP="00CA16AB">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04EE47F" w14:textId="77777777" w:rsidR="007008F9" w:rsidRDefault="007008F9" w:rsidP="00CA16AB">
            <w:pPr>
              <w:pStyle w:val="TAC"/>
            </w:pPr>
            <w:r>
              <w:t>-117.5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DA0868C" w14:textId="77777777" w:rsidR="007008F9" w:rsidRDefault="007008F9" w:rsidP="00CA16AB">
            <w:pPr>
              <w:pStyle w:val="TAC"/>
            </w:pPr>
          </w:p>
        </w:tc>
      </w:tr>
      <w:tr w:rsidR="007008F9" w14:paraId="04C8E73C"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AC72B5F"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D7C922"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4BED39"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D895AD"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F2CBE4"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84AC96" w14:textId="77777777" w:rsidR="007008F9" w:rsidRDefault="007008F9" w:rsidP="00CA16A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DDF0A1" w14:textId="77777777" w:rsidR="007008F9" w:rsidRDefault="007008F9" w:rsidP="00CA16AB">
            <w:pPr>
              <w:pStyle w:val="TAC"/>
            </w:pPr>
            <w:r>
              <w:t>-117</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7E6506F5" w14:textId="77777777" w:rsidR="007008F9" w:rsidRDefault="007008F9" w:rsidP="00CA16AB">
            <w:pPr>
              <w:pStyle w:val="TAC"/>
            </w:pPr>
          </w:p>
        </w:tc>
      </w:tr>
      <w:tr w:rsidR="007008F9" w14:paraId="533D13FC"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5B9096"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5C68F47"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7366E3"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3F1956"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BBD048"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324468" w14:textId="77777777" w:rsidR="007008F9" w:rsidRDefault="007008F9" w:rsidP="00CA16A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712FD" w14:textId="77777777" w:rsidR="007008F9" w:rsidRDefault="007008F9" w:rsidP="00CA16AB">
            <w:pPr>
              <w:pStyle w:val="TAC"/>
              <w:rPr>
                <w:lang w:val="sv-SE"/>
              </w:rPr>
            </w:pPr>
            <w:r>
              <w:t>-116.5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4203925" w14:textId="77777777" w:rsidR="007008F9" w:rsidRDefault="007008F9" w:rsidP="00CA16AB">
            <w:pPr>
              <w:pStyle w:val="TAC"/>
            </w:pPr>
          </w:p>
        </w:tc>
      </w:tr>
      <w:tr w:rsidR="007008F9" w14:paraId="3587D1E6"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3498B0"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1D29897"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34ADFA"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03107C"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9C3585"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BE0C4E" w14:textId="77777777" w:rsidR="007008F9" w:rsidRDefault="007008F9" w:rsidP="00CA16A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EACFC6" w14:textId="77777777" w:rsidR="007008F9" w:rsidRDefault="007008F9" w:rsidP="00CA16AB">
            <w:pPr>
              <w:pStyle w:val="TAC"/>
              <w:rPr>
                <w:lang w:val="sv-SE"/>
              </w:rPr>
            </w:pPr>
            <w:r>
              <w:t>-116</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231A4B0" w14:textId="77777777" w:rsidR="007008F9" w:rsidRDefault="007008F9" w:rsidP="00CA16AB">
            <w:pPr>
              <w:pStyle w:val="TAC"/>
            </w:pPr>
          </w:p>
        </w:tc>
      </w:tr>
      <w:tr w:rsidR="007008F9" w14:paraId="23A1E4FE"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8C35DA"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BFAC91B"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01F3A4"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ECA476"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6DFA18"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0192D" w14:textId="77777777" w:rsidR="007008F9" w:rsidRDefault="007008F9" w:rsidP="00CA16A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729E81" w14:textId="77777777" w:rsidR="007008F9" w:rsidRDefault="007008F9" w:rsidP="00CA16AB">
            <w:pPr>
              <w:pStyle w:val="TAC"/>
            </w:pPr>
            <w:r>
              <w:t>-115.5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D377576" w14:textId="77777777" w:rsidR="007008F9" w:rsidRDefault="007008F9" w:rsidP="00CA16AB">
            <w:pPr>
              <w:pStyle w:val="TAC"/>
            </w:pPr>
          </w:p>
        </w:tc>
      </w:tr>
      <w:tr w:rsidR="007008F9" w14:paraId="26D7E8EC" w14:textId="77777777" w:rsidTr="00CA16AB">
        <w:trPr>
          <w:trHeight w:val="21"/>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4DAB5CC" w14:textId="77777777" w:rsidR="007008F9" w:rsidRDefault="007008F9" w:rsidP="00CA16AB">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7D1E90"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0A50C8"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C9D3A9"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9CD6A"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DA3F3C" w14:textId="77777777" w:rsidR="007008F9" w:rsidRDefault="007008F9" w:rsidP="00CA16AB">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B8D7EE" w14:textId="77777777" w:rsidR="007008F9" w:rsidRDefault="007008F9" w:rsidP="00CA16AB">
            <w:pPr>
              <w:pStyle w:val="TAC"/>
            </w:pPr>
            <w:r>
              <w:t>-115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840BE79" w14:textId="77777777" w:rsidR="007008F9" w:rsidRDefault="007008F9" w:rsidP="00CA16AB">
            <w:pPr>
              <w:pStyle w:val="TAC"/>
            </w:pPr>
          </w:p>
        </w:tc>
      </w:tr>
      <w:tr w:rsidR="007008F9" w14:paraId="3E5F2786" w14:textId="77777777" w:rsidTr="00CA16AB">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0F6BB8" w14:textId="77777777" w:rsidR="007008F9" w:rsidRDefault="007008F9" w:rsidP="00CA16AB">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EA43E59" w14:textId="77777777" w:rsidR="007008F9" w:rsidRDefault="007008F9" w:rsidP="00CA16AB">
            <w:pPr>
              <w:pStyle w:val="TAC"/>
              <w:rPr>
                <w:lang w:val="sv-SE"/>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F8A145" w14:textId="77777777" w:rsidR="007008F9" w:rsidRDefault="007008F9" w:rsidP="00CA16AB">
            <w:pPr>
              <w:pStyle w:val="TAC"/>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4F8BBC" w14:textId="77777777" w:rsidR="007008F9" w:rsidRDefault="007008F9" w:rsidP="00CA16AB">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B0A9EE" w14:textId="77777777" w:rsidR="007008F9" w:rsidRDefault="007008F9" w:rsidP="00CA16A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73C1E3" w14:textId="77777777" w:rsidR="007008F9" w:rsidRDefault="007008F9" w:rsidP="00CA16A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E204AB" w14:textId="77777777" w:rsidR="007008F9" w:rsidRDefault="007008F9" w:rsidP="00CA16AB">
            <w:pPr>
              <w:pStyle w:val="TAC"/>
            </w:pPr>
            <w:r>
              <w:t>-114.5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58DA00D7" w14:textId="77777777" w:rsidR="007008F9" w:rsidRDefault="007008F9" w:rsidP="00CA16AB">
            <w:pPr>
              <w:pStyle w:val="TAC"/>
            </w:pPr>
          </w:p>
        </w:tc>
      </w:tr>
      <w:tr w:rsidR="007008F9" w14:paraId="095DD0D6"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hideMark/>
          </w:tcPr>
          <w:p w14:paraId="637C1D57" w14:textId="77777777" w:rsidR="007008F9" w:rsidRDefault="007008F9" w:rsidP="00CA16AB">
            <w:pPr>
              <w:pStyle w:val="TAC"/>
            </w:pPr>
            <w:r>
              <w:t>± [68+</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2B7E6E65"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5DDFBA" w14:textId="77777777" w:rsidR="007008F9" w:rsidRDefault="007008F9" w:rsidP="00CA16AB">
            <w:pPr>
              <w:pStyle w:val="TAC"/>
            </w:pPr>
            <w:proofErr w:type="gramStart"/>
            <w:r>
              <w:rPr>
                <w:rFonts w:cs="Calibri"/>
              </w:rPr>
              <w:t>≥[</w:t>
            </w:r>
            <w:proofErr w:type="gramEnd"/>
            <w: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5C9D8A"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4148F1A"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3C2955D"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AE8DE1C"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29DC365" w14:textId="77777777" w:rsidR="007008F9" w:rsidRDefault="007008F9" w:rsidP="00CA16AB">
            <w:pPr>
              <w:pStyle w:val="TAC"/>
            </w:pPr>
            <w:r>
              <w:t>NOTE 6</w:t>
            </w:r>
          </w:p>
        </w:tc>
      </w:tr>
      <w:tr w:rsidR="007008F9" w14:paraId="223809EC" w14:textId="77777777" w:rsidTr="00CA16AB">
        <w:trPr>
          <w:jc w:val="center"/>
        </w:trPr>
        <w:tc>
          <w:tcPr>
            <w:tcW w:w="1133" w:type="dxa"/>
            <w:tcBorders>
              <w:top w:val="single" w:sz="4" w:space="0" w:color="auto"/>
              <w:left w:val="single" w:sz="4" w:space="0" w:color="auto"/>
              <w:bottom w:val="single" w:sz="4" w:space="0" w:color="auto"/>
              <w:right w:val="single" w:sz="4" w:space="0" w:color="auto"/>
            </w:tcBorders>
          </w:tcPr>
          <w:p w14:paraId="6F215EBB" w14:textId="77777777" w:rsidR="007008F9" w:rsidRDefault="007008F9" w:rsidP="00CA16AB">
            <w:pPr>
              <w:pStyle w:val="TAC"/>
            </w:pPr>
            <w:r>
              <w:t>± [44+</w:t>
            </w:r>
            <w:r>
              <w:rPr>
                <w:rFonts w:ascii="Symbol" w:eastAsia="Symbol" w:hAnsi="Symbol" w:cs="Symbol"/>
              </w:rPr>
              <w:t>d</w:t>
            </w:r>
            <w:r>
              <w:t>]</w:t>
            </w:r>
          </w:p>
        </w:tc>
        <w:tc>
          <w:tcPr>
            <w:tcW w:w="714" w:type="dxa"/>
            <w:tcBorders>
              <w:top w:val="single" w:sz="4" w:space="0" w:color="auto"/>
              <w:left w:val="single" w:sz="4" w:space="0" w:color="auto"/>
              <w:bottom w:val="single" w:sz="4" w:space="0" w:color="auto"/>
              <w:right w:val="single" w:sz="4" w:space="0" w:color="auto"/>
            </w:tcBorders>
            <w:vAlign w:val="center"/>
          </w:tcPr>
          <w:p w14:paraId="6E3C2697" w14:textId="77777777" w:rsidR="007008F9" w:rsidRDefault="007008F9" w:rsidP="00CA16A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14A15609" w14:textId="77777777" w:rsidR="007008F9" w:rsidRDefault="007008F9" w:rsidP="00CA16AB">
            <w:pPr>
              <w:pStyle w:val="TAC"/>
              <w:rPr>
                <w:rFonts w:cs="Calibri"/>
              </w:rPr>
            </w:pPr>
            <w:proofErr w:type="gramStart"/>
            <w:r>
              <w:rPr>
                <w:rFonts w:cs="Calibri"/>
              </w:rPr>
              <w:t>≥[</w:t>
            </w:r>
            <w:proofErr w:type="gramEnd"/>
            <w:r>
              <w:t>132]</w:t>
            </w:r>
          </w:p>
        </w:tc>
        <w:tc>
          <w:tcPr>
            <w:tcW w:w="709" w:type="dxa"/>
            <w:tcBorders>
              <w:top w:val="single" w:sz="4" w:space="0" w:color="auto"/>
              <w:left w:val="single" w:sz="4" w:space="0" w:color="auto"/>
              <w:bottom w:val="single" w:sz="4" w:space="0" w:color="auto"/>
              <w:right w:val="single" w:sz="4" w:space="0" w:color="auto"/>
            </w:tcBorders>
            <w:vAlign w:val="center"/>
          </w:tcPr>
          <w:p w14:paraId="0C6E4F65" w14:textId="77777777" w:rsidR="007008F9" w:rsidRDefault="007008F9" w:rsidP="00CA16AB">
            <w:pPr>
              <w:pStyle w:val="TAC"/>
            </w:pPr>
          </w:p>
        </w:tc>
        <w:tc>
          <w:tcPr>
            <w:tcW w:w="1832" w:type="dxa"/>
            <w:tcBorders>
              <w:top w:val="single" w:sz="4" w:space="0" w:color="auto"/>
              <w:left w:val="single" w:sz="4" w:space="0" w:color="auto"/>
              <w:bottom w:val="single" w:sz="4" w:space="0" w:color="auto"/>
              <w:right w:val="single" w:sz="4" w:space="0" w:color="auto"/>
            </w:tcBorders>
          </w:tcPr>
          <w:p w14:paraId="7EE88B09" w14:textId="77777777" w:rsidR="007008F9" w:rsidRDefault="007008F9" w:rsidP="00CA16AB">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3A2AE50F" w14:textId="77777777" w:rsidR="007008F9" w:rsidRDefault="007008F9" w:rsidP="00CA16AB">
            <w:pPr>
              <w:pStyle w:val="TAC"/>
            </w:pPr>
            <w:r>
              <w:t>NOTE 6</w:t>
            </w:r>
          </w:p>
        </w:tc>
        <w:tc>
          <w:tcPr>
            <w:tcW w:w="1289" w:type="dxa"/>
            <w:tcBorders>
              <w:top w:val="single" w:sz="4" w:space="0" w:color="auto"/>
              <w:left w:val="single" w:sz="4" w:space="0" w:color="auto"/>
              <w:bottom w:val="single" w:sz="4" w:space="0" w:color="auto"/>
              <w:right w:val="single" w:sz="4" w:space="0" w:color="auto"/>
            </w:tcBorders>
          </w:tcPr>
          <w:p w14:paraId="1AA255FB" w14:textId="77777777" w:rsidR="007008F9" w:rsidRDefault="007008F9" w:rsidP="00CA16AB">
            <w:pPr>
              <w:pStyle w:val="TAC"/>
            </w:pPr>
            <w:r>
              <w:t>NOTE 6</w:t>
            </w:r>
          </w:p>
        </w:tc>
        <w:tc>
          <w:tcPr>
            <w:tcW w:w="1123" w:type="dxa"/>
            <w:tcBorders>
              <w:top w:val="single" w:sz="4" w:space="0" w:color="auto"/>
              <w:left w:val="single" w:sz="4" w:space="0" w:color="auto"/>
              <w:bottom w:val="single" w:sz="4" w:space="0" w:color="auto"/>
              <w:right w:val="single" w:sz="4" w:space="0" w:color="auto"/>
            </w:tcBorders>
          </w:tcPr>
          <w:p w14:paraId="60C93661" w14:textId="77777777" w:rsidR="007008F9" w:rsidRDefault="007008F9" w:rsidP="00CA16AB">
            <w:pPr>
              <w:pStyle w:val="TAC"/>
            </w:pPr>
            <w:r>
              <w:t>NOTE 6</w:t>
            </w:r>
          </w:p>
        </w:tc>
      </w:tr>
      <w:tr w:rsidR="007008F9" w14:paraId="3AF23E26" w14:textId="77777777" w:rsidTr="00CA16AB">
        <w:trPr>
          <w:trHeight w:val="411"/>
          <w:jc w:val="center"/>
        </w:trPr>
        <w:tc>
          <w:tcPr>
            <w:tcW w:w="10200" w:type="dxa"/>
            <w:gridSpan w:val="8"/>
            <w:tcBorders>
              <w:top w:val="single" w:sz="4" w:space="0" w:color="auto"/>
              <w:left w:val="single" w:sz="4" w:space="0" w:color="auto"/>
              <w:right w:val="single" w:sz="4" w:space="0" w:color="auto"/>
            </w:tcBorders>
          </w:tcPr>
          <w:p w14:paraId="5AE15EAD" w14:textId="77777777" w:rsidR="007008F9" w:rsidRDefault="007008F9" w:rsidP="00CA16AB">
            <w:pPr>
              <w:pStyle w:val="TAN"/>
            </w:pPr>
            <w:r>
              <w:t>N</w:t>
            </w:r>
            <w:r>
              <w:rPr>
                <w:lang w:eastAsia="zh-CN"/>
              </w:rPr>
              <w:t>OTE</w:t>
            </w:r>
            <w:r>
              <w:t xml:space="preserve"> 1:</w:t>
            </w:r>
            <w:r>
              <w:tab/>
              <w:t>This minimum Io condition is expressed as the average Io per RE over all REs in an OFDM symbol.</w:t>
            </w:r>
          </w:p>
          <w:p w14:paraId="12F9F8AE" w14:textId="77777777" w:rsidR="007008F9" w:rsidRDefault="007008F9" w:rsidP="00CA16AB">
            <w:pPr>
              <w:pStyle w:val="TAN"/>
            </w:pPr>
            <w:r>
              <w:t>NOTE 2:</w:t>
            </w:r>
            <w:r>
              <w:tab/>
              <w:t>NR operating band groups are as defined in Section 3.5.</w:t>
            </w:r>
          </w:p>
          <w:p w14:paraId="1AC5D8EB" w14:textId="77777777" w:rsidR="007008F9" w:rsidRDefault="007008F9" w:rsidP="00CA16AB">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proofErr w:type="gramStart"/>
            <w:r>
              <w:rPr>
                <w:i/>
              </w:rPr>
              <w:t>and  dl</w:t>
            </w:r>
            <w:proofErr w:type="gramEnd"/>
            <w:r>
              <w:rPr>
                <w:i/>
              </w:rPr>
              <w:t>-PRS-CombSizeN</w:t>
            </w:r>
            <w:r>
              <w:rPr>
                <w:iCs/>
              </w:rPr>
              <w:t>defined in TS 37.355 [34]</w:t>
            </w:r>
            <w:r>
              <w:rPr>
                <w:iCs/>
                <w:lang w:val="en-US" w:eastAsia="zh-CN"/>
              </w:rPr>
              <w:t>.</w:t>
            </w:r>
          </w:p>
          <w:p w14:paraId="331F8192" w14:textId="77777777" w:rsidR="007008F9" w:rsidRDefault="007008F9" w:rsidP="00CA16AB">
            <w:pPr>
              <w:pStyle w:val="TAN"/>
            </w:pPr>
            <w:r>
              <w:t>NOTE 4:</w:t>
            </w:r>
            <w:r>
              <w:tab/>
              <w:t>The Io is defined in PRS slots. The same Io range applies to PRS and non-PRS symbols. Io levels are different in PRS and non-PRS symbols within the same slot.</w:t>
            </w:r>
          </w:p>
          <w:p w14:paraId="5ABA7B7B" w14:textId="77777777" w:rsidR="007008F9" w:rsidRDefault="007008F9" w:rsidP="00CA16AB">
            <w:pPr>
              <w:pStyle w:val="TAN"/>
            </w:pPr>
            <w:r>
              <w:t>N</w:t>
            </w:r>
            <w:r>
              <w:rPr>
                <w:lang w:eastAsia="zh-CN"/>
              </w:rPr>
              <w:t>OTE</w:t>
            </w:r>
            <w:r>
              <w:t xml:space="preserve"> 5:</w:t>
            </w:r>
            <w:r>
              <w:tab/>
              <w:t>Tc is the basic timing unit defined in TS 38.211 [6].</w:t>
            </w:r>
          </w:p>
          <w:p w14:paraId="3F1FF56D" w14:textId="77777777" w:rsidR="007008F9" w:rsidRDefault="007008F9" w:rsidP="00CA16AB">
            <w:pPr>
              <w:pStyle w:val="TAC"/>
              <w:jc w:val="left"/>
            </w:pPr>
            <w:r>
              <w:t>NOTE 6:</w:t>
            </w:r>
            <w:r>
              <w:tab/>
              <w:t>The same bands and the same Io conditions for each band apply for this requirement as for the corresponding requirement with the PRS bandwidth of the smallest RB number for the corresponding SCS.</w:t>
            </w:r>
          </w:p>
          <w:p w14:paraId="481724F9" w14:textId="77777777" w:rsidR="007008F9" w:rsidRDefault="007008F9" w:rsidP="00CA16AB">
            <w:pPr>
              <w:pStyle w:val="TAC"/>
              <w:jc w:val="left"/>
            </w:pPr>
            <w:r>
              <w:t xml:space="preserve">NOTE 7: </w:t>
            </w:r>
            <w:r w:rsidRPr="00E978A4">
              <w:rPr>
                <w:rFonts w:ascii="Symbol" w:eastAsia="Symbol" w:hAnsi="Symbol" w:cs="Symbol"/>
              </w:rPr>
              <w:t>d</w:t>
            </w:r>
            <w:r w:rsidRPr="00E978A4">
              <w:t xml:space="preserve"> is </w:t>
            </w:r>
            <w:r>
              <w:t xml:space="preserve">a </w:t>
            </w:r>
            <w:r w:rsidRPr="00E978A4">
              <w:t>margin</w:t>
            </w:r>
            <w:r>
              <w:t xml:space="preserve"> for group delay calibration error, etc.</w:t>
            </w:r>
            <w:r w:rsidRPr="00E978A4">
              <w:t xml:space="preserve"> and</w:t>
            </w:r>
            <w:r>
              <w:t xml:space="preserve"> its value is</w:t>
            </w:r>
            <w:r w:rsidRPr="00E978A4">
              <w:t xml:space="preserve"> FFS</w:t>
            </w:r>
            <w:r>
              <w:t>.</w:t>
            </w:r>
          </w:p>
        </w:tc>
      </w:tr>
    </w:tbl>
    <w:p w14:paraId="2CD79D7C" w14:textId="77777777" w:rsidR="00B527D8" w:rsidRPr="00811D10" w:rsidRDefault="00B527D8" w:rsidP="002A0129">
      <w:pPr>
        <w:rPr>
          <w:lang w:eastAsia="zh-CN"/>
        </w:rPr>
      </w:pPr>
    </w:p>
    <w:p w14:paraId="41F9A3A3" w14:textId="77777777" w:rsidR="007008F9" w:rsidRPr="00FE79E7" w:rsidRDefault="007008F9" w:rsidP="007008F9">
      <w:pPr>
        <w:pStyle w:val="RAN4proposal"/>
      </w:pPr>
      <w:r w:rsidRPr="00FE79E7">
        <w:t xml:space="preserve">Reuse the </w:t>
      </w:r>
      <w:r>
        <w:t xml:space="preserve">test case of cell 1 defined in TR 38.133 – A.6.7.15 for the </w:t>
      </w:r>
      <w:r>
        <w:rPr>
          <w:lang w:val="en-GB"/>
        </w:rPr>
        <w:t xml:space="preserve">single-cell </w:t>
      </w:r>
      <w:r>
        <w:t>UE Rx-Tx time difference measurement accuracy</w:t>
      </w:r>
      <w:r>
        <w:rPr>
          <w:lang w:val="en-GB"/>
        </w:rPr>
        <w:t xml:space="preserve"> requirements for Rel-17 PDC RTT-based method. </w:t>
      </w:r>
    </w:p>
    <w:p w14:paraId="07725DAF" w14:textId="08FDC6CE" w:rsidR="007008F9" w:rsidRPr="002D1249" w:rsidRDefault="007008F9" w:rsidP="007008F9">
      <w:pPr>
        <w:pStyle w:val="RAN4proposal"/>
        <w:rPr>
          <w:lang w:val="en-GB"/>
        </w:rPr>
      </w:pPr>
      <w:r>
        <w:rPr>
          <w:lang w:val="en-GB"/>
        </w:rPr>
        <w:t xml:space="preserve">Reuse the existing side conditions and the serving cell gNB </w:t>
      </w:r>
      <w:r>
        <w:t>Rx-Tx time difference measurement accuracy</w:t>
      </w:r>
      <w:r>
        <w:rPr>
          <w:lang w:val="en-GB"/>
        </w:rPr>
        <w:t xml:space="preserve"> requirements in </w:t>
      </w:r>
      <w:r>
        <w:t xml:space="preserve">TR 38.133 - </w:t>
      </w:r>
      <w:r w:rsidRPr="0074158E">
        <w:t>13.2.2</w:t>
      </w:r>
      <w:r>
        <w:t xml:space="preserve"> </w:t>
      </w:r>
      <w:r>
        <w:rPr>
          <w:lang w:val="en-GB"/>
        </w:rPr>
        <w:t xml:space="preserve">for Rel-17 PDC RTT method. The single-cell </w:t>
      </w:r>
      <w:r>
        <w:t>gNB Rx-Tx time difference measurement accuracy</w:t>
      </w:r>
      <w:r w:rsidRPr="002D1249">
        <w:rPr>
          <w:lang w:val="en-GB"/>
        </w:rPr>
        <w:t xml:space="preserve"> </w:t>
      </w:r>
      <w:r>
        <w:rPr>
          <w:lang w:val="en-GB"/>
        </w:rPr>
        <w:t>requirements</w:t>
      </w:r>
      <w:r w:rsidRPr="002D1249">
        <w:rPr>
          <w:lang w:val="en-GB"/>
        </w:rPr>
        <w:t xml:space="preserve"> based on SRS are  </w:t>
      </w:r>
    </w:p>
    <w:p w14:paraId="4980C52F" w14:textId="77777777" w:rsidR="007008F9" w:rsidRDefault="007008F9" w:rsidP="007008F9">
      <w:pPr>
        <w:pStyle w:val="Caption"/>
        <w:keepNext/>
      </w:pPr>
      <w:r>
        <w:lastRenderedPageBreak/>
        <w:t xml:space="preserve">Table </w:t>
      </w:r>
      <w:r>
        <w:fldChar w:fldCharType="begin"/>
      </w:r>
      <w:r>
        <w:instrText>SEQ Table \* ARABIC</w:instrText>
      </w:r>
      <w:r>
        <w:fldChar w:fldCharType="separate"/>
      </w:r>
      <w:r>
        <w:rPr>
          <w:noProof/>
        </w:rPr>
        <w:t>5</w:t>
      </w:r>
      <w:r>
        <w:fldChar w:fldCharType="end"/>
      </w:r>
      <w:r>
        <w:t xml:space="preserve"> </w:t>
      </w:r>
      <w:r w:rsidRPr="005F3487">
        <w:t>gNB Rx-Tx time difference absolute accuracy in FR1 for gNB type 1-C, 1-</w:t>
      </w:r>
      <w:proofErr w:type="gramStart"/>
      <w:r w:rsidRPr="005F3487">
        <w:t>H</w:t>
      </w:r>
      <w:proofErr w:type="gramEnd"/>
      <w:r w:rsidRPr="005F3487">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7008F9" w:rsidRPr="006F33F5" w14:paraId="08034009" w14:textId="77777777" w:rsidTr="00CA16AB">
        <w:trPr>
          <w:jc w:val="center"/>
        </w:trPr>
        <w:tc>
          <w:tcPr>
            <w:tcW w:w="2074" w:type="dxa"/>
          </w:tcPr>
          <w:p w14:paraId="6C198845" w14:textId="77777777" w:rsidR="007008F9" w:rsidRPr="006F33F5" w:rsidRDefault="007008F9" w:rsidP="00CA16AB">
            <w:pPr>
              <w:pStyle w:val="TAH"/>
            </w:pPr>
            <w:r w:rsidRPr="006F33F5">
              <w:t>Accuracy</w:t>
            </w:r>
          </w:p>
        </w:tc>
        <w:tc>
          <w:tcPr>
            <w:tcW w:w="2074" w:type="dxa"/>
          </w:tcPr>
          <w:p w14:paraId="2A8DA3FF" w14:textId="77777777" w:rsidR="007008F9" w:rsidRPr="006F33F5" w:rsidRDefault="007008F9" w:rsidP="00CA16AB">
            <w:pPr>
              <w:pStyle w:val="TAH"/>
            </w:pPr>
            <w:r w:rsidRPr="006F33F5">
              <w:t>SRS Ês/Iot</w:t>
            </w:r>
          </w:p>
        </w:tc>
        <w:tc>
          <w:tcPr>
            <w:tcW w:w="1801" w:type="dxa"/>
          </w:tcPr>
          <w:p w14:paraId="16D93AE4" w14:textId="77777777" w:rsidR="007008F9" w:rsidRPr="006F33F5" w:rsidRDefault="007008F9" w:rsidP="00CA16AB">
            <w:pPr>
              <w:pStyle w:val="TAH"/>
            </w:pPr>
            <w:r w:rsidRPr="006F33F5">
              <w:t>SCS</w:t>
            </w:r>
          </w:p>
        </w:tc>
        <w:tc>
          <w:tcPr>
            <w:tcW w:w="2347" w:type="dxa"/>
          </w:tcPr>
          <w:p w14:paraId="26B4FAB9" w14:textId="77777777" w:rsidR="007008F9" w:rsidRPr="006F33F5" w:rsidRDefault="007008F9" w:rsidP="00CA16AB">
            <w:pPr>
              <w:pStyle w:val="TAH"/>
            </w:pPr>
            <w:r w:rsidRPr="006F33F5">
              <w:t>SRS bandwidth range</w:t>
            </w:r>
          </w:p>
        </w:tc>
      </w:tr>
      <w:tr w:rsidR="007008F9" w:rsidRPr="006F33F5" w14:paraId="39D17F18" w14:textId="77777777" w:rsidTr="00CA16AB">
        <w:trPr>
          <w:jc w:val="center"/>
        </w:trPr>
        <w:tc>
          <w:tcPr>
            <w:tcW w:w="2074" w:type="dxa"/>
          </w:tcPr>
          <w:p w14:paraId="7FBC4EEA" w14:textId="77777777" w:rsidR="007008F9" w:rsidRPr="006F33F5" w:rsidRDefault="007008F9" w:rsidP="00CA16AB">
            <w:pPr>
              <w:pStyle w:val="TAH"/>
            </w:pPr>
            <w:r w:rsidRPr="006F33F5">
              <w:t>Unit: Tc</w:t>
            </w:r>
          </w:p>
        </w:tc>
        <w:tc>
          <w:tcPr>
            <w:tcW w:w="2074" w:type="dxa"/>
          </w:tcPr>
          <w:p w14:paraId="762C694E" w14:textId="77777777" w:rsidR="007008F9" w:rsidRPr="006F33F5" w:rsidRDefault="007008F9" w:rsidP="00CA16AB">
            <w:pPr>
              <w:pStyle w:val="TAH"/>
            </w:pPr>
            <w:r w:rsidRPr="006F33F5">
              <w:t>Unit: dB</w:t>
            </w:r>
          </w:p>
        </w:tc>
        <w:tc>
          <w:tcPr>
            <w:tcW w:w="1801" w:type="dxa"/>
          </w:tcPr>
          <w:p w14:paraId="20D0D0BF" w14:textId="77777777" w:rsidR="007008F9" w:rsidRPr="006F33F5" w:rsidRDefault="007008F9" w:rsidP="00CA16AB">
            <w:pPr>
              <w:pStyle w:val="TAH"/>
            </w:pPr>
            <w:r w:rsidRPr="006F33F5">
              <w:t>Unit: kHz</w:t>
            </w:r>
          </w:p>
        </w:tc>
        <w:tc>
          <w:tcPr>
            <w:tcW w:w="2347" w:type="dxa"/>
          </w:tcPr>
          <w:p w14:paraId="05E4E929" w14:textId="77777777" w:rsidR="007008F9" w:rsidRPr="006F33F5" w:rsidRDefault="007008F9" w:rsidP="00CA16AB">
            <w:pPr>
              <w:pStyle w:val="TAH"/>
            </w:pPr>
            <w:r w:rsidRPr="006F33F5">
              <w:t>Unit: RB</w:t>
            </w:r>
          </w:p>
        </w:tc>
      </w:tr>
      <w:tr w:rsidR="007008F9" w:rsidRPr="006F33F5" w14:paraId="1320CCCE" w14:textId="77777777" w:rsidTr="00CA16AB">
        <w:trPr>
          <w:jc w:val="center"/>
        </w:trPr>
        <w:tc>
          <w:tcPr>
            <w:tcW w:w="2074" w:type="dxa"/>
          </w:tcPr>
          <w:p w14:paraId="35059436" w14:textId="77777777" w:rsidR="007008F9" w:rsidRPr="006F33F5" w:rsidRDefault="007008F9" w:rsidP="00CA16AB">
            <w:pPr>
              <w:pStyle w:val="TAC"/>
            </w:pPr>
            <w:r w:rsidRPr="002B4D79">
              <w:rPr>
                <w:rFonts w:eastAsia="Times New Roman"/>
                <w:szCs w:val="18"/>
              </w:rPr>
              <w:t>122</w:t>
            </w:r>
          </w:p>
        </w:tc>
        <w:tc>
          <w:tcPr>
            <w:tcW w:w="2074" w:type="dxa"/>
            <w:vMerge w:val="restart"/>
          </w:tcPr>
          <w:p w14:paraId="3213A2F3" w14:textId="77777777" w:rsidR="007008F9" w:rsidRPr="006F33F5" w:rsidRDefault="007008F9" w:rsidP="00CA16AB">
            <w:pPr>
              <w:pStyle w:val="TAC"/>
            </w:pPr>
            <w:r w:rsidRPr="006F33F5">
              <w:t>≥ +3</w:t>
            </w:r>
          </w:p>
        </w:tc>
        <w:tc>
          <w:tcPr>
            <w:tcW w:w="1801" w:type="dxa"/>
            <w:vMerge w:val="restart"/>
          </w:tcPr>
          <w:p w14:paraId="365F1B1F" w14:textId="77777777" w:rsidR="007008F9" w:rsidRPr="006F33F5" w:rsidRDefault="007008F9" w:rsidP="00CA16AB">
            <w:pPr>
              <w:pStyle w:val="TAC"/>
            </w:pPr>
            <w:r>
              <w:t>15</w:t>
            </w:r>
          </w:p>
        </w:tc>
        <w:tc>
          <w:tcPr>
            <w:tcW w:w="2347" w:type="dxa"/>
          </w:tcPr>
          <w:p w14:paraId="79A03BBD" w14:textId="77777777" w:rsidR="007008F9" w:rsidRPr="006F33F5" w:rsidRDefault="007008F9" w:rsidP="00CA16AB">
            <w:pPr>
              <w:pStyle w:val="TAC"/>
            </w:pPr>
            <w:r w:rsidRPr="006F33F5">
              <w:t>24 ≤ BW ≤ 40</w:t>
            </w:r>
          </w:p>
        </w:tc>
      </w:tr>
      <w:tr w:rsidR="007008F9" w:rsidRPr="006F33F5" w14:paraId="5336BA50" w14:textId="77777777" w:rsidTr="00CA16AB">
        <w:trPr>
          <w:jc w:val="center"/>
        </w:trPr>
        <w:tc>
          <w:tcPr>
            <w:tcW w:w="2074" w:type="dxa"/>
          </w:tcPr>
          <w:p w14:paraId="6C5DBA26" w14:textId="77777777" w:rsidR="007008F9" w:rsidRPr="006F33F5" w:rsidRDefault="007008F9" w:rsidP="00CA16AB">
            <w:pPr>
              <w:pStyle w:val="TAC"/>
            </w:pPr>
            <w:r w:rsidRPr="002B4D79">
              <w:rPr>
                <w:rFonts w:eastAsia="Times New Roman"/>
                <w:szCs w:val="18"/>
              </w:rPr>
              <w:t>62</w:t>
            </w:r>
          </w:p>
        </w:tc>
        <w:tc>
          <w:tcPr>
            <w:tcW w:w="2074" w:type="dxa"/>
            <w:vMerge/>
          </w:tcPr>
          <w:p w14:paraId="62BB304D" w14:textId="77777777" w:rsidR="007008F9" w:rsidRPr="006F33F5" w:rsidRDefault="007008F9" w:rsidP="00CA16AB">
            <w:pPr>
              <w:pStyle w:val="TAC"/>
            </w:pPr>
          </w:p>
        </w:tc>
        <w:tc>
          <w:tcPr>
            <w:tcW w:w="1801" w:type="dxa"/>
            <w:vMerge/>
          </w:tcPr>
          <w:p w14:paraId="4238D469" w14:textId="77777777" w:rsidR="007008F9" w:rsidRPr="006F33F5" w:rsidRDefault="007008F9" w:rsidP="00CA16AB">
            <w:pPr>
              <w:pStyle w:val="TAC"/>
            </w:pPr>
          </w:p>
        </w:tc>
        <w:tc>
          <w:tcPr>
            <w:tcW w:w="2347" w:type="dxa"/>
          </w:tcPr>
          <w:p w14:paraId="1939A334" w14:textId="77777777" w:rsidR="007008F9" w:rsidRPr="006F33F5" w:rsidRDefault="007008F9" w:rsidP="00CA16AB">
            <w:pPr>
              <w:pStyle w:val="TAC"/>
            </w:pPr>
            <w:r w:rsidRPr="006F33F5">
              <w:t xml:space="preserve"> 44 ≤ BW ≤ 84</w:t>
            </w:r>
          </w:p>
        </w:tc>
      </w:tr>
      <w:tr w:rsidR="007008F9" w:rsidRPr="006F33F5" w14:paraId="50BA8EE5" w14:textId="77777777" w:rsidTr="00CA16AB">
        <w:trPr>
          <w:jc w:val="center"/>
        </w:trPr>
        <w:tc>
          <w:tcPr>
            <w:tcW w:w="2074" w:type="dxa"/>
          </w:tcPr>
          <w:p w14:paraId="75966048" w14:textId="77777777" w:rsidR="007008F9" w:rsidRPr="006F33F5" w:rsidRDefault="007008F9" w:rsidP="00CA16AB">
            <w:pPr>
              <w:pStyle w:val="TAC"/>
            </w:pPr>
            <w:r w:rsidRPr="002B4D79">
              <w:rPr>
                <w:rFonts w:eastAsia="Times New Roman"/>
                <w:szCs w:val="18"/>
              </w:rPr>
              <w:t>32</w:t>
            </w:r>
          </w:p>
        </w:tc>
        <w:tc>
          <w:tcPr>
            <w:tcW w:w="2074" w:type="dxa"/>
            <w:vMerge/>
          </w:tcPr>
          <w:p w14:paraId="24F8A677" w14:textId="77777777" w:rsidR="007008F9" w:rsidRPr="006F33F5" w:rsidRDefault="007008F9" w:rsidP="00CA16AB">
            <w:pPr>
              <w:pStyle w:val="TAC"/>
            </w:pPr>
          </w:p>
        </w:tc>
        <w:tc>
          <w:tcPr>
            <w:tcW w:w="1801" w:type="dxa"/>
            <w:vMerge/>
          </w:tcPr>
          <w:p w14:paraId="7216E3E4" w14:textId="77777777" w:rsidR="007008F9" w:rsidRPr="006F33F5" w:rsidRDefault="007008F9" w:rsidP="00CA16AB">
            <w:pPr>
              <w:pStyle w:val="TAC"/>
            </w:pPr>
          </w:p>
        </w:tc>
        <w:tc>
          <w:tcPr>
            <w:tcW w:w="2347" w:type="dxa"/>
          </w:tcPr>
          <w:p w14:paraId="733198A9" w14:textId="77777777" w:rsidR="007008F9" w:rsidRPr="006F33F5" w:rsidRDefault="007008F9" w:rsidP="00CA16AB">
            <w:pPr>
              <w:pStyle w:val="TAC"/>
            </w:pPr>
            <w:r w:rsidRPr="006F33F5">
              <w:t xml:space="preserve"> 88 ≤ BW ≤ 168</w:t>
            </w:r>
          </w:p>
        </w:tc>
      </w:tr>
      <w:tr w:rsidR="007008F9" w:rsidRPr="006F33F5" w14:paraId="4BC5E4E7" w14:textId="77777777" w:rsidTr="00CA16AB">
        <w:trPr>
          <w:jc w:val="center"/>
        </w:trPr>
        <w:tc>
          <w:tcPr>
            <w:tcW w:w="2074" w:type="dxa"/>
          </w:tcPr>
          <w:p w14:paraId="2008B8A4" w14:textId="77777777" w:rsidR="007008F9" w:rsidRPr="006F33F5" w:rsidRDefault="007008F9" w:rsidP="00CA16AB">
            <w:pPr>
              <w:pStyle w:val="TAC"/>
            </w:pPr>
            <w:r w:rsidRPr="002B4D79">
              <w:rPr>
                <w:rFonts w:eastAsia="Times New Roman"/>
                <w:szCs w:val="18"/>
              </w:rPr>
              <w:t>16</w:t>
            </w:r>
          </w:p>
        </w:tc>
        <w:tc>
          <w:tcPr>
            <w:tcW w:w="2074" w:type="dxa"/>
            <w:vMerge/>
          </w:tcPr>
          <w:p w14:paraId="09A03011" w14:textId="77777777" w:rsidR="007008F9" w:rsidRPr="006F33F5" w:rsidRDefault="007008F9" w:rsidP="00CA16AB">
            <w:pPr>
              <w:pStyle w:val="TAC"/>
            </w:pPr>
          </w:p>
        </w:tc>
        <w:tc>
          <w:tcPr>
            <w:tcW w:w="1801" w:type="dxa"/>
            <w:vMerge/>
          </w:tcPr>
          <w:p w14:paraId="6160B066" w14:textId="77777777" w:rsidR="007008F9" w:rsidRPr="006F33F5" w:rsidRDefault="007008F9" w:rsidP="00CA16AB">
            <w:pPr>
              <w:pStyle w:val="TAC"/>
            </w:pPr>
          </w:p>
        </w:tc>
        <w:tc>
          <w:tcPr>
            <w:tcW w:w="2347" w:type="dxa"/>
          </w:tcPr>
          <w:p w14:paraId="555C2A0C" w14:textId="77777777" w:rsidR="007008F9" w:rsidRPr="006F33F5" w:rsidRDefault="007008F9" w:rsidP="00CA16AB">
            <w:pPr>
              <w:pStyle w:val="TAC"/>
            </w:pPr>
            <w:r w:rsidRPr="006F33F5">
              <w:t>176 ≤ BW</w:t>
            </w:r>
          </w:p>
        </w:tc>
      </w:tr>
      <w:tr w:rsidR="007008F9" w:rsidRPr="006F33F5" w14:paraId="31A258A2" w14:textId="77777777" w:rsidTr="00CA16AB">
        <w:trPr>
          <w:jc w:val="center"/>
        </w:trPr>
        <w:tc>
          <w:tcPr>
            <w:tcW w:w="2074" w:type="dxa"/>
          </w:tcPr>
          <w:p w14:paraId="01EB43E5" w14:textId="77777777" w:rsidR="007008F9" w:rsidRPr="006F33F5" w:rsidRDefault="007008F9" w:rsidP="00CA16AB">
            <w:pPr>
              <w:pStyle w:val="TAC"/>
            </w:pPr>
            <w:r>
              <w:t>32</w:t>
            </w:r>
          </w:p>
        </w:tc>
        <w:tc>
          <w:tcPr>
            <w:tcW w:w="2074" w:type="dxa"/>
            <w:vMerge w:val="restart"/>
          </w:tcPr>
          <w:p w14:paraId="399850BA" w14:textId="77777777" w:rsidR="007008F9" w:rsidRPr="006F33F5" w:rsidRDefault="007008F9" w:rsidP="00CA16AB">
            <w:pPr>
              <w:pStyle w:val="TAC"/>
            </w:pPr>
            <w:r w:rsidRPr="006F33F5">
              <w:t>≥ +3</w:t>
            </w:r>
          </w:p>
        </w:tc>
        <w:tc>
          <w:tcPr>
            <w:tcW w:w="1801" w:type="dxa"/>
            <w:vMerge w:val="restart"/>
          </w:tcPr>
          <w:p w14:paraId="235DD3AE" w14:textId="77777777" w:rsidR="007008F9" w:rsidRPr="006F33F5" w:rsidRDefault="007008F9" w:rsidP="00CA16AB">
            <w:pPr>
              <w:pStyle w:val="TAC"/>
            </w:pPr>
            <w:r>
              <w:t>30</w:t>
            </w:r>
          </w:p>
        </w:tc>
        <w:tc>
          <w:tcPr>
            <w:tcW w:w="2347" w:type="dxa"/>
          </w:tcPr>
          <w:p w14:paraId="618E781A" w14:textId="77777777" w:rsidR="007008F9" w:rsidRPr="006F33F5" w:rsidRDefault="007008F9" w:rsidP="00CA16AB">
            <w:pPr>
              <w:pStyle w:val="TAC"/>
            </w:pPr>
            <w:r w:rsidRPr="006F33F5">
              <w:t xml:space="preserve"> 48 ≤ BW ≤ 84</w:t>
            </w:r>
          </w:p>
        </w:tc>
      </w:tr>
      <w:tr w:rsidR="007008F9" w:rsidRPr="006F33F5" w14:paraId="7C94D3A4" w14:textId="77777777" w:rsidTr="00CA16AB">
        <w:trPr>
          <w:jc w:val="center"/>
        </w:trPr>
        <w:tc>
          <w:tcPr>
            <w:tcW w:w="2074" w:type="dxa"/>
          </w:tcPr>
          <w:p w14:paraId="3C2F1ADD" w14:textId="77777777" w:rsidR="007008F9" w:rsidRPr="006F33F5" w:rsidRDefault="007008F9" w:rsidP="00CA16AB">
            <w:pPr>
              <w:pStyle w:val="TAC"/>
            </w:pPr>
            <w:r>
              <w:t>17</w:t>
            </w:r>
          </w:p>
        </w:tc>
        <w:tc>
          <w:tcPr>
            <w:tcW w:w="2074" w:type="dxa"/>
            <w:vMerge/>
          </w:tcPr>
          <w:p w14:paraId="76266C38" w14:textId="77777777" w:rsidR="007008F9" w:rsidRPr="006F33F5" w:rsidRDefault="007008F9" w:rsidP="00CA16AB">
            <w:pPr>
              <w:pStyle w:val="TAC"/>
            </w:pPr>
          </w:p>
        </w:tc>
        <w:tc>
          <w:tcPr>
            <w:tcW w:w="1801" w:type="dxa"/>
            <w:vMerge/>
          </w:tcPr>
          <w:p w14:paraId="3B129BAD" w14:textId="77777777" w:rsidR="007008F9" w:rsidRPr="006F33F5" w:rsidRDefault="007008F9" w:rsidP="00CA16AB">
            <w:pPr>
              <w:pStyle w:val="TAC"/>
            </w:pPr>
          </w:p>
        </w:tc>
        <w:tc>
          <w:tcPr>
            <w:tcW w:w="2347" w:type="dxa"/>
          </w:tcPr>
          <w:p w14:paraId="53EB1516" w14:textId="77777777" w:rsidR="007008F9" w:rsidRPr="006F33F5" w:rsidRDefault="007008F9" w:rsidP="00CA16AB">
            <w:pPr>
              <w:pStyle w:val="TAC"/>
            </w:pPr>
            <w:r w:rsidRPr="006F33F5">
              <w:t xml:space="preserve"> 88 ≤ BW ≤ 168</w:t>
            </w:r>
          </w:p>
        </w:tc>
      </w:tr>
      <w:tr w:rsidR="007008F9" w:rsidRPr="006F33F5" w14:paraId="7CC3DF4A" w14:textId="77777777" w:rsidTr="00CA16AB">
        <w:trPr>
          <w:jc w:val="center"/>
        </w:trPr>
        <w:tc>
          <w:tcPr>
            <w:tcW w:w="2074" w:type="dxa"/>
          </w:tcPr>
          <w:p w14:paraId="748834EF" w14:textId="77777777" w:rsidR="007008F9" w:rsidRPr="006F33F5" w:rsidRDefault="007008F9" w:rsidP="00CA16AB">
            <w:pPr>
              <w:pStyle w:val="TAC"/>
            </w:pPr>
            <w:r>
              <w:t>9</w:t>
            </w:r>
          </w:p>
        </w:tc>
        <w:tc>
          <w:tcPr>
            <w:tcW w:w="2074" w:type="dxa"/>
            <w:vMerge/>
          </w:tcPr>
          <w:p w14:paraId="2863A67E" w14:textId="77777777" w:rsidR="007008F9" w:rsidRPr="006F33F5" w:rsidRDefault="007008F9" w:rsidP="00CA16AB">
            <w:pPr>
              <w:pStyle w:val="TAC"/>
            </w:pPr>
          </w:p>
        </w:tc>
        <w:tc>
          <w:tcPr>
            <w:tcW w:w="1801" w:type="dxa"/>
            <w:vMerge/>
          </w:tcPr>
          <w:p w14:paraId="11F6F862" w14:textId="77777777" w:rsidR="007008F9" w:rsidRPr="006F33F5" w:rsidRDefault="007008F9" w:rsidP="00CA16AB">
            <w:pPr>
              <w:pStyle w:val="TAC"/>
            </w:pPr>
          </w:p>
        </w:tc>
        <w:tc>
          <w:tcPr>
            <w:tcW w:w="2347" w:type="dxa"/>
          </w:tcPr>
          <w:p w14:paraId="4AA37B74" w14:textId="77777777" w:rsidR="007008F9" w:rsidRPr="006F33F5" w:rsidRDefault="007008F9" w:rsidP="00CA16AB">
            <w:pPr>
              <w:pStyle w:val="TAC"/>
            </w:pPr>
            <w:r w:rsidRPr="006F33F5">
              <w:t>176 ≤ BW</w:t>
            </w:r>
          </w:p>
        </w:tc>
      </w:tr>
    </w:tbl>
    <w:p w14:paraId="073BC460" w14:textId="77777777" w:rsidR="007008F9" w:rsidRDefault="007008F9" w:rsidP="007008F9">
      <w:pPr>
        <w:pStyle w:val="RAN4proposal"/>
        <w:numPr>
          <w:ilvl w:val="0"/>
          <w:numId w:val="0"/>
        </w:numPr>
        <w:ind w:left="360"/>
      </w:pPr>
    </w:p>
    <w:p w14:paraId="757FD427" w14:textId="5379F6CC" w:rsidR="007008F9" w:rsidRDefault="007008F9" w:rsidP="007008F9">
      <w:pPr>
        <w:pStyle w:val="RAN4proposal"/>
      </w:pPr>
      <w:r>
        <w:t>For Rel-17 single-cell PDC UE Rx-Tx report for both TRS based method or PRS based method, in case gNB side PD estimation is supported, the UE Rx-Tx measurement report value range should only be positive and designed for the maximum supported distance to the serving cell.</w:t>
      </w:r>
    </w:p>
    <w:p w14:paraId="596B5EAE" w14:textId="76701D09" w:rsidR="002A0129" w:rsidRPr="007008F9" w:rsidRDefault="007008F9" w:rsidP="002A0129">
      <w:pPr>
        <w:pStyle w:val="RAN4proposal"/>
      </w:pPr>
      <w:r>
        <w:t xml:space="preserve">For Rel-17 single-cell PDC gNB Rx-Tx report, in case UE side PD estimation is supported, the gNB Rx-Tx measurement report value range can be negative and positive. A smaller range, </w:t>
      </w:r>
      <w:proofErr w:type="gramStart"/>
      <w:r>
        <w:t>e.g.</w:t>
      </w:r>
      <w:proofErr w:type="gramEnd"/>
      <w:r>
        <w:t xml:space="preserve"> </w:t>
      </w:r>
      <w:r w:rsidRPr="002D1249">
        <w:t>equivalent to cyclic prefix length</w:t>
      </w:r>
      <w:r w:rsidRPr="00C567E6">
        <w:t>,</w:t>
      </w:r>
      <w:r>
        <w:t xml:space="preserve"> should be sufficient since UL subframe transmissions received in gNB are time aligned with DL subframe.</w:t>
      </w:r>
    </w:p>
    <w:p w14:paraId="071C25A3" w14:textId="77777777" w:rsidR="002A0129" w:rsidRPr="0095295C" w:rsidRDefault="002A0129" w:rsidP="002A0129">
      <w:pPr>
        <w:pStyle w:val="RAN4H1"/>
      </w:pPr>
      <w:r w:rsidRPr="006B3F06">
        <w:t>References</w:t>
      </w:r>
    </w:p>
    <w:p w14:paraId="5DDC8B52" w14:textId="77777777" w:rsidR="002A0129" w:rsidRDefault="002A0129" w:rsidP="002A0129">
      <w:pPr>
        <w:pStyle w:val="ListParagraph"/>
        <w:numPr>
          <w:ilvl w:val="0"/>
          <w:numId w:val="5"/>
        </w:numPr>
        <w:overflowPunct w:val="0"/>
        <w:autoSpaceDE w:val="0"/>
        <w:autoSpaceDN w:val="0"/>
        <w:adjustRightInd w:val="0"/>
        <w:spacing w:after="120" w:line="240" w:lineRule="auto"/>
        <w:textAlignment w:val="baseline"/>
        <w:rPr>
          <w:rFonts w:cs="Times New Roman"/>
        </w:rPr>
      </w:pPr>
      <w:r w:rsidRPr="00CD4894">
        <w:rPr>
          <w:rFonts w:cs="Times New Roman"/>
        </w:rPr>
        <w:t>R1-2112834</w:t>
      </w:r>
      <w:r>
        <w:rPr>
          <w:rFonts w:cs="Times New Roman"/>
        </w:rPr>
        <w:t xml:space="preserve"> </w:t>
      </w:r>
      <w:r w:rsidRPr="00CD4894">
        <w:rPr>
          <w:rFonts w:cs="Times New Roman"/>
        </w:rPr>
        <w:t>LS on propagation delay compensation</w:t>
      </w:r>
    </w:p>
    <w:p w14:paraId="70D9AFF6" w14:textId="77777777" w:rsidR="002A0129" w:rsidRPr="002B61C4" w:rsidRDefault="002A0129" w:rsidP="002A0129">
      <w:pPr>
        <w:pStyle w:val="ListParagraph"/>
        <w:numPr>
          <w:ilvl w:val="0"/>
          <w:numId w:val="5"/>
        </w:numPr>
        <w:ind w:right="-22"/>
      </w:pPr>
      <w:r w:rsidRPr="00CD4894">
        <w:rPr>
          <w:rFonts w:cs="Times New Roman"/>
        </w:rPr>
        <w:t>R4-2009127 Link-level simulation assumptions for UE Rx-Tx time difference measurements</w:t>
      </w:r>
    </w:p>
    <w:p w14:paraId="6A407523" w14:textId="0A70F31D" w:rsidR="002A0129" w:rsidRPr="000B458B" w:rsidRDefault="002A0129" w:rsidP="002A0129">
      <w:pPr>
        <w:pStyle w:val="ListParagraph"/>
        <w:numPr>
          <w:ilvl w:val="0"/>
          <w:numId w:val="5"/>
        </w:numPr>
        <w:overflowPunct w:val="0"/>
        <w:autoSpaceDE w:val="0"/>
        <w:autoSpaceDN w:val="0"/>
        <w:adjustRightInd w:val="0"/>
        <w:spacing w:after="120" w:line="240" w:lineRule="auto"/>
        <w:textAlignment w:val="baseline"/>
        <w:rPr>
          <w:rFonts w:cs="Times New Roman"/>
        </w:rPr>
      </w:pPr>
      <w:r w:rsidRPr="000B458B">
        <w:rPr>
          <w:rFonts w:cs="Times New Roman"/>
          <w:lang w:val="en-GB"/>
        </w:rPr>
        <w:t>R4-2108314</w:t>
      </w:r>
      <w:r>
        <w:rPr>
          <w:rFonts w:cs="Times New Roman"/>
          <w:lang w:val="en-GB"/>
        </w:rPr>
        <w:t xml:space="preserve"> </w:t>
      </w:r>
      <w:r w:rsidRPr="000B458B">
        <w:rPr>
          <w:rFonts w:cs="Times New Roman"/>
        </w:rPr>
        <w:t xml:space="preserve">WF on gNB positioning measurement </w:t>
      </w:r>
      <w:r w:rsidR="00FE79E7">
        <w:rPr>
          <w:rFonts w:cs="Times New Roman"/>
        </w:rPr>
        <w:t>requirements</w:t>
      </w:r>
    </w:p>
    <w:p w14:paraId="45DABAD2" w14:textId="70DC8A5C" w:rsidR="002A0129" w:rsidRDefault="007E27B8" w:rsidP="002A0129">
      <w:pPr>
        <w:pStyle w:val="ListParagraph"/>
        <w:numPr>
          <w:ilvl w:val="0"/>
          <w:numId w:val="5"/>
        </w:numPr>
        <w:overflowPunct w:val="0"/>
        <w:autoSpaceDE w:val="0"/>
        <w:autoSpaceDN w:val="0"/>
        <w:adjustRightInd w:val="0"/>
        <w:spacing w:after="120" w:line="240" w:lineRule="auto"/>
        <w:textAlignment w:val="baseline"/>
        <w:rPr>
          <w:rFonts w:cs="Times New Roman"/>
        </w:rPr>
      </w:pPr>
      <w:r w:rsidRPr="007E27B8">
        <w:rPr>
          <w:rFonts w:cs="Times New Roman"/>
        </w:rPr>
        <w:t>R4-2002310</w:t>
      </w:r>
      <w:r>
        <w:rPr>
          <w:rFonts w:cs="Times New Roman"/>
        </w:rPr>
        <w:t xml:space="preserve"> </w:t>
      </w:r>
      <w:r w:rsidRPr="007E27B8">
        <w:rPr>
          <w:rFonts w:cs="Times New Roman"/>
        </w:rPr>
        <w:t>Email discussion summary for RAN4#94e_#56_NR_pos_RRM_Part_1</w:t>
      </w:r>
    </w:p>
    <w:p w14:paraId="733DF4D6" w14:textId="77777777" w:rsidR="00D24D69" w:rsidRDefault="00D24D69"/>
    <w:sectPr w:rsidR="00D24D69" w:rsidSect="00D24D6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27124" w14:textId="77777777" w:rsidR="00CA16AB" w:rsidRDefault="00CA16AB" w:rsidP="002A0129">
      <w:pPr>
        <w:spacing w:after="0" w:line="240" w:lineRule="auto"/>
      </w:pPr>
      <w:r>
        <w:separator/>
      </w:r>
    </w:p>
  </w:endnote>
  <w:endnote w:type="continuationSeparator" w:id="0">
    <w:p w14:paraId="742B8B59" w14:textId="77777777" w:rsidR="00CA16AB" w:rsidRDefault="00CA16AB" w:rsidP="002A0129">
      <w:pPr>
        <w:spacing w:after="0" w:line="240" w:lineRule="auto"/>
      </w:pPr>
      <w:r>
        <w:continuationSeparator/>
      </w:r>
    </w:p>
  </w:endnote>
  <w:endnote w:type="continuationNotice" w:id="1">
    <w:p w14:paraId="6954C7D5" w14:textId="77777777" w:rsidR="00CA16AB" w:rsidRDefault="00CA1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65D61" w14:textId="77777777" w:rsidR="00CA16AB" w:rsidRDefault="00CA16AB" w:rsidP="002A0129">
      <w:pPr>
        <w:spacing w:after="0" w:line="240" w:lineRule="auto"/>
      </w:pPr>
      <w:r>
        <w:separator/>
      </w:r>
    </w:p>
  </w:footnote>
  <w:footnote w:type="continuationSeparator" w:id="0">
    <w:p w14:paraId="1B40C6AD" w14:textId="77777777" w:rsidR="00CA16AB" w:rsidRDefault="00CA16AB" w:rsidP="002A0129">
      <w:pPr>
        <w:spacing w:after="0" w:line="240" w:lineRule="auto"/>
      </w:pPr>
      <w:r>
        <w:continuationSeparator/>
      </w:r>
    </w:p>
  </w:footnote>
  <w:footnote w:type="continuationNotice" w:id="1">
    <w:p w14:paraId="28045FA4" w14:textId="77777777" w:rsidR="00CA16AB" w:rsidRDefault="00CA16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FD81069"/>
    <w:multiLevelType w:val="hybridMultilevel"/>
    <w:tmpl w:val="69D2073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 w15:restartNumberingAfterBreak="0">
    <w:nsid w:val="115F1673"/>
    <w:multiLevelType w:val="hybridMultilevel"/>
    <w:tmpl w:val="BD10B594"/>
    <w:lvl w:ilvl="0" w:tplc="9490D334">
      <w:start w:val="1"/>
      <w:numFmt w:val="bullet"/>
      <w:lvlText w:val="•"/>
      <w:lvlJc w:val="left"/>
      <w:pPr>
        <w:tabs>
          <w:tab w:val="num" w:pos="720"/>
        </w:tabs>
        <w:ind w:left="720" w:hanging="360"/>
      </w:pPr>
      <w:rPr>
        <w:rFonts w:ascii="Arial" w:hAnsi="Arial" w:hint="default"/>
      </w:rPr>
    </w:lvl>
    <w:lvl w:ilvl="1" w:tplc="F57E940C" w:tentative="1">
      <w:start w:val="1"/>
      <w:numFmt w:val="bullet"/>
      <w:lvlText w:val="•"/>
      <w:lvlJc w:val="left"/>
      <w:pPr>
        <w:tabs>
          <w:tab w:val="num" w:pos="1440"/>
        </w:tabs>
        <w:ind w:left="1440" w:hanging="360"/>
      </w:pPr>
      <w:rPr>
        <w:rFonts w:ascii="Arial" w:hAnsi="Arial" w:hint="default"/>
      </w:rPr>
    </w:lvl>
    <w:lvl w:ilvl="2" w:tplc="23F0FE96" w:tentative="1">
      <w:start w:val="1"/>
      <w:numFmt w:val="bullet"/>
      <w:lvlText w:val="•"/>
      <w:lvlJc w:val="left"/>
      <w:pPr>
        <w:tabs>
          <w:tab w:val="num" w:pos="2160"/>
        </w:tabs>
        <w:ind w:left="2160" w:hanging="360"/>
      </w:pPr>
      <w:rPr>
        <w:rFonts w:ascii="Arial" w:hAnsi="Arial" w:hint="default"/>
      </w:rPr>
    </w:lvl>
    <w:lvl w:ilvl="3" w:tplc="68B0A886" w:tentative="1">
      <w:start w:val="1"/>
      <w:numFmt w:val="bullet"/>
      <w:lvlText w:val="•"/>
      <w:lvlJc w:val="left"/>
      <w:pPr>
        <w:tabs>
          <w:tab w:val="num" w:pos="2880"/>
        </w:tabs>
        <w:ind w:left="2880" w:hanging="360"/>
      </w:pPr>
      <w:rPr>
        <w:rFonts w:ascii="Arial" w:hAnsi="Arial" w:hint="default"/>
      </w:rPr>
    </w:lvl>
    <w:lvl w:ilvl="4" w:tplc="B2D2A9F0" w:tentative="1">
      <w:start w:val="1"/>
      <w:numFmt w:val="bullet"/>
      <w:lvlText w:val="•"/>
      <w:lvlJc w:val="left"/>
      <w:pPr>
        <w:tabs>
          <w:tab w:val="num" w:pos="3600"/>
        </w:tabs>
        <w:ind w:left="3600" w:hanging="360"/>
      </w:pPr>
      <w:rPr>
        <w:rFonts w:ascii="Arial" w:hAnsi="Arial" w:hint="default"/>
      </w:rPr>
    </w:lvl>
    <w:lvl w:ilvl="5" w:tplc="DE76D4A0" w:tentative="1">
      <w:start w:val="1"/>
      <w:numFmt w:val="bullet"/>
      <w:lvlText w:val="•"/>
      <w:lvlJc w:val="left"/>
      <w:pPr>
        <w:tabs>
          <w:tab w:val="num" w:pos="4320"/>
        </w:tabs>
        <w:ind w:left="4320" w:hanging="360"/>
      </w:pPr>
      <w:rPr>
        <w:rFonts w:ascii="Arial" w:hAnsi="Arial" w:hint="default"/>
      </w:rPr>
    </w:lvl>
    <w:lvl w:ilvl="6" w:tplc="8AA670CE" w:tentative="1">
      <w:start w:val="1"/>
      <w:numFmt w:val="bullet"/>
      <w:lvlText w:val="•"/>
      <w:lvlJc w:val="left"/>
      <w:pPr>
        <w:tabs>
          <w:tab w:val="num" w:pos="5040"/>
        </w:tabs>
        <w:ind w:left="5040" w:hanging="360"/>
      </w:pPr>
      <w:rPr>
        <w:rFonts w:ascii="Arial" w:hAnsi="Arial" w:hint="default"/>
      </w:rPr>
    </w:lvl>
    <w:lvl w:ilvl="7" w:tplc="F5903968" w:tentative="1">
      <w:start w:val="1"/>
      <w:numFmt w:val="bullet"/>
      <w:lvlText w:val="•"/>
      <w:lvlJc w:val="left"/>
      <w:pPr>
        <w:tabs>
          <w:tab w:val="num" w:pos="5760"/>
        </w:tabs>
        <w:ind w:left="5760" w:hanging="360"/>
      </w:pPr>
      <w:rPr>
        <w:rFonts w:ascii="Arial" w:hAnsi="Arial" w:hint="default"/>
      </w:rPr>
    </w:lvl>
    <w:lvl w:ilvl="8" w:tplc="AA96C0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7932AD"/>
    <w:multiLevelType w:val="hybridMultilevel"/>
    <w:tmpl w:val="B1A8F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997C7E"/>
    <w:multiLevelType w:val="hybridMultilevel"/>
    <w:tmpl w:val="623A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BC31F08"/>
    <w:multiLevelType w:val="hybridMultilevel"/>
    <w:tmpl w:val="4CBAF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744EF"/>
    <w:multiLevelType w:val="hybridMultilevel"/>
    <w:tmpl w:val="A5542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0C0448CE"/>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3" w15:restartNumberingAfterBreak="0">
    <w:nsid w:val="4D6E3167"/>
    <w:multiLevelType w:val="hybridMultilevel"/>
    <w:tmpl w:val="7B748680"/>
    <w:lvl w:ilvl="0" w:tplc="5B6A71B2">
      <w:start w:val="1"/>
      <w:numFmt w:val="decimal"/>
      <w:pStyle w:val="RAN4proposal"/>
      <w:suff w:val="space"/>
      <w:lvlText w:val="Proposal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097918"/>
    <w:multiLevelType w:val="hybridMultilevel"/>
    <w:tmpl w:val="B80C4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B01712"/>
    <w:multiLevelType w:val="hybridMultilevel"/>
    <w:tmpl w:val="7528F040"/>
    <w:lvl w:ilvl="0" w:tplc="E0AE238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7B2B41"/>
    <w:multiLevelType w:val="hybridMultilevel"/>
    <w:tmpl w:val="13A63D04"/>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0" w15:restartNumberingAfterBreak="0">
    <w:nsid w:val="682A5C3E"/>
    <w:multiLevelType w:val="hybridMultilevel"/>
    <w:tmpl w:val="588E973A"/>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1"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2686032"/>
    <w:multiLevelType w:val="hybridMultilevel"/>
    <w:tmpl w:val="6DBE7EF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3"/>
  </w:num>
  <w:num w:numId="3">
    <w:abstractNumId w:val="12"/>
  </w:num>
  <w:num w:numId="4">
    <w:abstractNumId w:val="18"/>
  </w:num>
  <w:num w:numId="5">
    <w:abstractNumId w:val="23"/>
  </w:num>
  <w:num w:numId="6">
    <w:abstractNumId w:val="21"/>
  </w:num>
  <w:num w:numId="7">
    <w:abstractNumId w:val="5"/>
  </w:num>
  <w:num w:numId="8">
    <w:abstractNumId w:val="8"/>
  </w:num>
  <w:num w:numId="9">
    <w:abstractNumId w:val="1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1"/>
  </w:num>
  <w:num w:numId="14">
    <w:abstractNumId w:val="22"/>
  </w:num>
  <w:num w:numId="15">
    <w:abstractNumId w:val="9"/>
  </w:num>
  <w:num w:numId="16">
    <w:abstractNumId w:val="17"/>
  </w:num>
  <w:num w:numId="17">
    <w:abstractNumId w:val="10"/>
  </w:num>
  <w:num w:numId="18">
    <w:abstractNumId w:val="20"/>
  </w:num>
  <w:num w:numId="19">
    <w:abstractNumId w:val="15"/>
  </w:num>
  <w:num w:numId="20">
    <w:abstractNumId w:val="1"/>
  </w:num>
  <w:num w:numId="21">
    <w:abstractNumId w:val="6"/>
  </w:num>
  <w:num w:numId="22">
    <w:abstractNumId w:val="3"/>
  </w:num>
  <w:num w:numId="23">
    <w:abstractNumId w:val="2"/>
  </w:num>
  <w:num w:numId="24">
    <w:abstractNumId w:val="16"/>
  </w:num>
  <w:num w:numId="2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sLQ0ARFmFmaGSjpKwanFxZn5eSAFhoa1ANg8PrAtAAAA"/>
  </w:docVars>
  <w:rsids>
    <w:rsidRoot w:val="002A0129"/>
    <w:rsid w:val="000007F8"/>
    <w:rsid w:val="000062A5"/>
    <w:rsid w:val="00020FE4"/>
    <w:rsid w:val="000329D1"/>
    <w:rsid w:val="00042577"/>
    <w:rsid w:val="000706B0"/>
    <w:rsid w:val="000727EF"/>
    <w:rsid w:val="00081B25"/>
    <w:rsid w:val="00084899"/>
    <w:rsid w:val="000B2191"/>
    <w:rsid w:val="000C3377"/>
    <w:rsid w:val="000D6123"/>
    <w:rsid w:val="000D6A84"/>
    <w:rsid w:val="000F7F07"/>
    <w:rsid w:val="00113CD3"/>
    <w:rsid w:val="00117E04"/>
    <w:rsid w:val="001512F0"/>
    <w:rsid w:val="00157237"/>
    <w:rsid w:val="001A2565"/>
    <w:rsid w:val="001E047C"/>
    <w:rsid w:val="00200818"/>
    <w:rsid w:val="002270F8"/>
    <w:rsid w:val="00250906"/>
    <w:rsid w:val="0025420B"/>
    <w:rsid w:val="0028233B"/>
    <w:rsid w:val="002A0129"/>
    <w:rsid w:val="002B5824"/>
    <w:rsid w:val="003164A0"/>
    <w:rsid w:val="00335968"/>
    <w:rsid w:val="00336011"/>
    <w:rsid w:val="003360C3"/>
    <w:rsid w:val="00336F80"/>
    <w:rsid w:val="003447C4"/>
    <w:rsid w:val="00360C39"/>
    <w:rsid w:val="00363B66"/>
    <w:rsid w:val="00370BD1"/>
    <w:rsid w:val="00372F5E"/>
    <w:rsid w:val="00374B42"/>
    <w:rsid w:val="00376FB3"/>
    <w:rsid w:val="003E784D"/>
    <w:rsid w:val="003F06C0"/>
    <w:rsid w:val="003F1A93"/>
    <w:rsid w:val="00403F31"/>
    <w:rsid w:val="004148F6"/>
    <w:rsid w:val="00414BAA"/>
    <w:rsid w:val="0042313F"/>
    <w:rsid w:val="004444B8"/>
    <w:rsid w:val="004474B7"/>
    <w:rsid w:val="00473745"/>
    <w:rsid w:val="00476AD7"/>
    <w:rsid w:val="004772DC"/>
    <w:rsid w:val="004D4479"/>
    <w:rsid w:val="004E2E90"/>
    <w:rsid w:val="004F55E4"/>
    <w:rsid w:val="005214BD"/>
    <w:rsid w:val="005229E4"/>
    <w:rsid w:val="00532F92"/>
    <w:rsid w:val="005775C9"/>
    <w:rsid w:val="0058301E"/>
    <w:rsid w:val="00594C27"/>
    <w:rsid w:val="005B2153"/>
    <w:rsid w:val="005B3366"/>
    <w:rsid w:val="005B5EF0"/>
    <w:rsid w:val="005D00E3"/>
    <w:rsid w:val="005D1D9A"/>
    <w:rsid w:val="005F1CBA"/>
    <w:rsid w:val="005F5C15"/>
    <w:rsid w:val="0060017F"/>
    <w:rsid w:val="00600B20"/>
    <w:rsid w:val="00614F6D"/>
    <w:rsid w:val="00622DB8"/>
    <w:rsid w:val="00627398"/>
    <w:rsid w:val="00647338"/>
    <w:rsid w:val="00655970"/>
    <w:rsid w:val="00655F01"/>
    <w:rsid w:val="0065761C"/>
    <w:rsid w:val="0066037C"/>
    <w:rsid w:val="00670C4D"/>
    <w:rsid w:val="00674E50"/>
    <w:rsid w:val="006A3313"/>
    <w:rsid w:val="006A5E07"/>
    <w:rsid w:val="006B59F6"/>
    <w:rsid w:val="006C3767"/>
    <w:rsid w:val="006C3CBB"/>
    <w:rsid w:val="006C694A"/>
    <w:rsid w:val="006D5EA3"/>
    <w:rsid w:val="006E28AD"/>
    <w:rsid w:val="006E688E"/>
    <w:rsid w:val="006F345D"/>
    <w:rsid w:val="007008F9"/>
    <w:rsid w:val="00713AFA"/>
    <w:rsid w:val="007177AB"/>
    <w:rsid w:val="00726E96"/>
    <w:rsid w:val="007276A0"/>
    <w:rsid w:val="007600D3"/>
    <w:rsid w:val="00760B6C"/>
    <w:rsid w:val="00782885"/>
    <w:rsid w:val="0079052D"/>
    <w:rsid w:val="007A255B"/>
    <w:rsid w:val="007A6C0F"/>
    <w:rsid w:val="007C2976"/>
    <w:rsid w:val="007C41B8"/>
    <w:rsid w:val="007D1613"/>
    <w:rsid w:val="007E1384"/>
    <w:rsid w:val="007E27B8"/>
    <w:rsid w:val="007F479E"/>
    <w:rsid w:val="00804CA2"/>
    <w:rsid w:val="00805A62"/>
    <w:rsid w:val="008252B3"/>
    <w:rsid w:val="00845F48"/>
    <w:rsid w:val="00860827"/>
    <w:rsid w:val="00897D05"/>
    <w:rsid w:val="008B34CD"/>
    <w:rsid w:val="008B6DE9"/>
    <w:rsid w:val="008D796A"/>
    <w:rsid w:val="008E2F5F"/>
    <w:rsid w:val="008F2170"/>
    <w:rsid w:val="00930684"/>
    <w:rsid w:val="009314BD"/>
    <w:rsid w:val="00945307"/>
    <w:rsid w:val="00984F29"/>
    <w:rsid w:val="00990428"/>
    <w:rsid w:val="00993904"/>
    <w:rsid w:val="009A4EC5"/>
    <w:rsid w:val="009C678A"/>
    <w:rsid w:val="009F70EA"/>
    <w:rsid w:val="00A02648"/>
    <w:rsid w:val="00A27588"/>
    <w:rsid w:val="00A77D5C"/>
    <w:rsid w:val="00A91756"/>
    <w:rsid w:val="00A96FA8"/>
    <w:rsid w:val="00AA36D6"/>
    <w:rsid w:val="00AB33FB"/>
    <w:rsid w:val="00AD1AC6"/>
    <w:rsid w:val="00AE019E"/>
    <w:rsid w:val="00B011D5"/>
    <w:rsid w:val="00B02A1D"/>
    <w:rsid w:val="00B103EB"/>
    <w:rsid w:val="00B13E50"/>
    <w:rsid w:val="00B140E5"/>
    <w:rsid w:val="00B15D08"/>
    <w:rsid w:val="00B26CFE"/>
    <w:rsid w:val="00B504C8"/>
    <w:rsid w:val="00B527D8"/>
    <w:rsid w:val="00BD48BA"/>
    <w:rsid w:val="00BF6096"/>
    <w:rsid w:val="00C13839"/>
    <w:rsid w:val="00C31F80"/>
    <w:rsid w:val="00C413EC"/>
    <w:rsid w:val="00C42263"/>
    <w:rsid w:val="00C459CB"/>
    <w:rsid w:val="00C5030B"/>
    <w:rsid w:val="00C57BE0"/>
    <w:rsid w:val="00C60672"/>
    <w:rsid w:val="00CA16AB"/>
    <w:rsid w:val="00CB0439"/>
    <w:rsid w:val="00CF3162"/>
    <w:rsid w:val="00CF57ED"/>
    <w:rsid w:val="00D0206F"/>
    <w:rsid w:val="00D17162"/>
    <w:rsid w:val="00D20F63"/>
    <w:rsid w:val="00D24D69"/>
    <w:rsid w:val="00D35DE3"/>
    <w:rsid w:val="00D36B1C"/>
    <w:rsid w:val="00D506A5"/>
    <w:rsid w:val="00D518B8"/>
    <w:rsid w:val="00D74DAA"/>
    <w:rsid w:val="00D86B2E"/>
    <w:rsid w:val="00DC25BB"/>
    <w:rsid w:val="00DC30C8"/>
    <w:rsid w:val="00DC529A"/>
    <w:rsid w:val="00DD72C9"/>
    <w:rsid w:val="00DE1AB2"/>
    <w:rsid w:val="00DE647B"/>
    <w:rsid w:val="00DF2F58"/>
    <w:rsid w:val="00DF5B24"/>
    <w:rsid w:val="00E016F1"/>
    <w:rsid w:val="00E35A9D"/>
    <w:rsid w:val="00E53701"/>
    <w:rsid w:val="00E600B6"/>
    <w:rsid w:val="00E826C2"/>
    <w:rsid w:val="00E84CC4"/>
    <w:rsid w:val="00EA22D9"/>
    <w:rsid w:val="00EB25C7"/>
    <w:rsid w:val="00EB3224"/>
    <w:rsid w:val="00EC6864"/>
    <w:rsid w:val="00EC7562"/>
    <w:rsid w:val="00ED046F"/>
    <w:rsid w:val="00EE3772"/>
    <w:rsid w:val="00F06070"/>
    <w:rsid w:val="00F11B91"/>
    <w:rsid w:val="00F24C89"/>
    <w:rsid w:val="00F33467"/>
    <w:rsid w:val="00F40D91"/>
    <w:rsid w:val="00F47C3C"/>
    <w:rsid w:val="00F80E3F"/>
    <w:rsid w:val="00F832C8"/>
    <w:rsid w:val="00F83933"/>
    <w:rsid w:val="00F85615"/>
    <w:rsid w:val="00F96BA6"/>
    <w:rsid w:val="00FC622F"/>
    <w:rsid w:val="00FE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3CEB5A"/>
  <w15:chartTrackingRefBased/>
  <w15:docId w15:val="{F55AC7D3-0BD5-4113-85EB-CD230331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129"/>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2A01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A0129"/>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A01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129"/>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2A0129"/>
    <w:rPr>
      <w:rFonts w:ascii="Arial" w:eastAsia="Times New Roman" w:hAnsi="Arial" w:cs="Times New Roman"/>
      <w:sz w:val="32"/>
      <w:szCs w:val="20"/>
      <w:lang w:val="en-GB" w:eastAsia="en-US"/>
    </w:rPr>
  </w:style>
  <w:style w:type="character" w:customStyle="1" w:styleId="Heading4Char">
    <w:name w:val="Heading 4 Char"/>
    <w:basedOn w:val="DefaultParagraphFont"/>
    <w:link w:val="Heading4"/>
    <w:uiPriority w:val="9"/>
    <w:semiHidden/>
    <w:rsid w:val="002A0129"/>
    <w:rPr>
      <w:rFonts w:asciiTheme="majorHAnsi" w:eastAsiaTheme="majorEastAsia" w:hAnsiTheme="majorHAnsi" w:cstheme="majorBidi"/>
      <w:i/>
      <w:iCs/>
      <w:color w:val="2F5496" w:themeColor="accent1" w:themeShade="BF"/>
      <w:sz w:val="20"/>
      <w:lang w:eastAsia="en-US"/>
    </w:rPr>
  </w:style>
  <w:style w:type="paragraph" w:styleId="Caption">
    <w:name w:val="caption"/>
    <w:aliases w:val="cap,cap Char,Caption Char1 Char,cap Char Char1,Caption Char Char1 Char,cap Char2,题注,180-Table-Caption"/>
    <w:basedOn w:val="Normal"/>
    <w:next w:val="Normal"/>
    <w:link w:val="CaptionChar"/>
    <w:unhideWhenUsed/>
    <w:qFormat/>
    <w:rsid w:val="002A0129"/>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A0129"/>
    <w:pPr>
      <w:ind w:left="720"/>
      <w:contextualSpacing/>
    </w:pPr>
  </w:style>
  <w:style w:type="paragraph" w:customStyle="1" w:styleId="RAN4H2">
    <w:name w:val="RAN4 H2"/>
    <w:basedOn w:val="Heading2"/>
    <w:next w:val="Normal"/>
    <w:link w:val="RAN4H2Char"/>
    <w:qFormat/>
    <w:rsid w:val="002A0129"/>
    <w:pPr>
      <w:numPr>
        <w:ilvl w:val="1"/>
        <w:numId w:val="4"/>
      </w:numPr>
      <w:ind w:left="431" w:hanging="431"/>
    </w:pPr>
  </w:style>
  <w:style w:type="paragraph" w:customStyle="1" w:styleId="RAN4H1">
    <w:name w:val="RAN4 H1"/>
    <w:basedOn w:val="Normal"/>
    <w:next w:val="Normal"/>
    <w:link w:val="RAN4H1Char"/>
    <w:qFormat/>
    <w:rsid w:val="002A012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2A0129"/>
    <w:rPr>
      <w:rFonts w:ascii="Arial" w:eastAsia="Times New Roman" w:hAnsi="Arial" w:cs="Times New Roman"/>
      <w:sz w:val="32"/>
      <w:szCs w:val="20"/>
      <w:lang w:val="en-GB" w:eastAsia="en-US"/>
    </w:rPr>
  </w:style>
  <w:style w:type="paragraph" w:customStyle="1" w:styleId="RAN4Observation">
    <w:name w:val="RAN4 Observation"/>
    <w:basedOn w:val="ListParagraph"/>
    <w:next w:val="Normal"/>
    <w:link w:val="RAN4ObservationChar"/>
    <w:rsid w:val="002A0129"/>
    <w:pPr>
      <w:numPr>
        <w:numId w:val="3"/>
      </w:numPr>
    </w:pPr>
    <w:rPr>
      <w:rFonts w:eastAsia="Calibri" w:cs="Times New Roman"/>
      <w:szCs w:val="20"/>
      <w:lang w:val="en-GB"/>
    </w:rPr>
  </w:style>
  <w:style w:type="character" w:customStyle="1" w:styleId="RAN4H1Char">
    <w:name w:val="RAN4 H1 Char"/>
    <w:basedOn w:val="DefaultParagraphFont"/>
    <w:link w:val="RAN4H1"/>
    <w:rsid w:val="002A0129"/>
    <w:rPr>
      <w:rFonts w:ascii="Arial" w:eastAsia="SimSun" w:hAnsi="Arial" w:cs="Times New Roman"/>
      <w:sz w:val="36"/>
      <w:szCs w:val="20"/>
      <w:lang w:val="en-GB" w:eastAsia="en-US"/>
    </w:rPr>
  </w:style>
  <w:style w:type="paragraph" w:customStyle="1" w:styleId="RAN4Proposal0">
    <w:name w:val="RAN4 Proposal"/>
    <w:basedOn w:val="ListParagraph"/>
    <w:next w:val="Normal"/>
    <w:link w:val="RAN4ProposalChar"/>
    <w:rsid w:val="002A0129"/>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basedOn w:val="DefaultParagraphFont"/>
    <w:link w:val="ListParagraph"/>
    <w:uiPriority w:val="34"/>
    <w:qFormat/>
    <w:rsid w:val="002A0129"/>
    <w:rPr>
      <w:rFonts w:ascii="Times New Roman" w:eastAsiaTheme="minorHAnsi" w:hAnsi="Times New Roman"/>
      <w:sz w:val="20"/>
      <w:lang w:eastAsia="en-US"/>
    </w:rPr>
  </w:style>
  <w:style w:type="character" w:customStyle="1" w:styleId="RAN4ObservationChar">
    <w:name w:val="RAN4 Observation Char"/>
    <w:basedOn w:val="ListParagraphChar"/>
    <w:link w:val="RAN4Observation"/>
    <w:rsid w:val="002A0129"/>
    <w:rPr>
      <w:rFonts w:ascii="Times New Roman" w:eastAsia="Calibri" w:hAnsi="Times New Roman" w:cs="Times New Roman"/>
      <w:sz w:val="20"/>
      <w:szCs w:val="20"/>
      <w:lang w:val="en-GB" w:eastAsia="en-US"/>
    </w:rPr>
  </w:style>
  <w:style w:type="table" w:styleId="TableGrid">
    <w:name w:val="Table Grid"/>
    <w:basedOn w:val="TableNormal"/>
    <w:uiPriority w:val="39"/>
    <w:rsid w:val="002A0129"/>
    <w:pPr>
      <w:spacing w:after="0" w:line="240" w:lineRule="auto"/>
    </w:pPr>
    <w:rPr>
      <w:rFonts w:ascii="Arial" w:eastAsiaTheme="minorHAnsi" w:hAnsi="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2A0129"/>
    <w:rPr>
      <w:rFonts w:ascii="Times New Roman" w:eastAsia="Calibri" w:hAnsi="Times New Roman" w:cs="Times New Roman"/>
      <w:b/>
      <w:sz w:val="20"/>
      <w:szCs w:val="20"/>
      <w:lang w:val="en-GB" w:eastAsia="en-US"/>
    </w:rPr>
  </w:style>
  <w:style w:type="paragraph" w:customStyle="1" w:styleId="RAN4proposal">
    <w:name w:val="RAN4 proposal"/>
    <w:basedOn w:val="Caption"/>
    <w:next w:val="Normal"/>
    <w:link w:val="RAN4proposalChar0"/>
    <w:qFormat/>
    <w:rsid w:val="002A0129"/>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2A0129"/>
    <w:pPr>
      <w:outlineLvl w:val="9"/>
    </w:pPr>
  </w:style>
  <w:style w:type="character" w:customStyle="1" w:styleId="CaptionChar">
    <w:name w:val="Caption Char"/>
    <w:aliases w:val="cap Char3,cap Char Char2,Caption Char1 Char Char1,cap Char Char1 Char1,Caption Char Char1 Char Char1,cap Char2 Char1,题注 Char1,180-Table-Caption Char1"/>
    <w:basedOn w:val="DefaultParagraphFont"/>
    <w:link w:val="Caption"/>
    <w:rsid w:val="002A0129"/>
    <w:rPr>
      <w:rFonts w:ascii="Arial" w:eastAsiaTheme="minorHAnsi" w:hAnsi="Arial"/>
      <w:i/>
      <w:iCs/>
      <w:sz w:val="18"/>
      <w:szCs w:val="18"/>
      <w:lang w:eastAsia="en-US"/>
    </w:rPr>
  </w:style>
  <w:style w:type="character" w:customStyle="1" w:styleId="RAN4proposalChar0">
    <w:name w:val="RAN4 proposal Char"/>
    <w:basedOn w:val="CaptionChar"/>
    <w:link w:val="RAN4proposal"/>
    <w:rsid w:val="002A0129"/>
    <w:rPr>
      <w:rFonts w:ascii="Times New Roman" w:eastAsiaTheme="minorHAnsi" w:hAnsi="Times New Roman"/>
      <w:b/>
      <w:i w:val="0"/>
      <w:iCs/>
      <w:sz w:val="20"/>
      <w:szCs w:val="18"/>
      <w:lang w:eastAsia="en-US"/>
    </w:rPr>
  </w:style>
  <w:style w:type="paragraph" w:styleId="TOC1">
    <w:name w:val="toc 1"/>
    <w:basedOn w:val="Normal"/>
    <w:next w:val="Normal"/>
    <w:autoRedefine/>
    <w:uiPriority w:val="39"/>
    <w:unhideWhenUsed/>
    <w:rsid w:val="002A0129"/>
    <w:pPr>
      <w:spacing w:after="100"/>
    </w:pPr>
  </w:style>
  <w:style w:type="paragraph" w:styleId="TOC2">
    <w:name w:val="toc 2"/>
    <w:basedOn w:val="Normal"/>
    <w:next w:val="Normal"/>
    <w:autoRedefine/>
    <w:uiPriority w:val="39"/>
    <w:unhideWhenUsed/>
    <w:rsid w:val="002A0129"/>
    <w:pPr>
      <w:spacing w:after="100"/>
      <w:ind w:left="200"/>
    </w:pPr>
  </w:style>
  <w:style w:type="character" w:styleId="Hyperlink">
    <w:name w:val="Hyperlink"/>
    <w:basedOn w:val="DefaultParagraphFont"/>
    <w:uiPriority w:val="99"/>
    <w:unhideWhenUsed/>
    <w:rsid w:val="002A0129"/>
    <w:rPr>
      <w:color w:val="0563C1" w:themeColor="hyperlink"/>
      <w:u w:val="single"/>
    </w:rPr>
  </w:style>
  <w:style w:type="paragraph" w:styleId="TableofFigures">
    <w:name w:val="table of figures"/>
    <w:basedOn w:val="Normal"/>
    <w:next w:val="Normal"/>
    <w:uiPriority w:val="99"/>
    <w:unhideWhenUsed/>
    <w:rsid w:val="002A0129"/>
    <w:pPr>
      <w:spacing w:after="0"/>
    </w:pPr>
  </w:style>
  <w:style w:type="paragraph" w:customStyle="1" w:styleId="RAN4observation0">
    <w:name w:val="RAN4 observation"/>
    <w:basedOn w:val="RAN4Observation"/>
    <w:next w:val="Normal"/>
    <w:link w:val="RAN4observationChar0"/>
    <w:qFormat/>
    <w:rsid w:val="002A0129"/>
    <w:pPr>
      <w:ind w:left="0" w:firstLine="0"/>
    </w:pPr>
  </w:style>
  <w:style w:type="character" w:customStyle="1" w:styleId="RAN4observationChar0">
    <w:name w:val="RAN4 observation Char"/>
    <w:basedOn w:val="RAN4ObservationChar"/>
    <w:link w:val="RAN4observation0"/>
    <w:rsid w:val="002A0129"/>
    <w:rPr>
      <w:rFonts w:ascii="Times New Roman" w:eastAsia="Calibri" w:hAnsi="Times New Roman" w:cs="Times New Roman"/>
      <w:sz w:val="20"/>
      <w:szCs w:val="20"/>
      <w:lang w:val="en-GB" w:eastAsia="en-US"/>
    </w:rPr>
  </w:style>
  <w:style w:type="paragraph" w:customStyle="1" w:styleId="RAN4H3">
    <w:name w:val="RAN4 H3"/>
    <w:basedOn w:val="Normal"/>
    <w:link w:val="RAN4H3Char"/>
    <w:qFormat/>
    <w:rsid w:val="002A0129"/>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2A0129"/>
    <w:rPr>
      <w:rFonts w:ascii="Arial" w:eastAsiaTheme="minorHAnsi" w:hAnsi="Arial" w:cs="Arial"/>
      <w:sz w:val="24"/>
      <w:lang w:eastAsia="en-US"/>
    </w:rPr>
  </w:style>
  <w:style w:type="paragraph" w:styleId="BalloonText">
    <w:name w:val="Balloon Text"/>
    <w:basedOn w:val="Normal"/>
    <w:link w:val="BalloonTextChar"/>
    <w:uiPriority w:val="99"/>
    <w:semiHidden/>
    <w:unhideWhenUsed/>
    <w:rsid w:val="002A01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129"/>
    <w:rPr>
      <w:rFonts w:ascii="Segoe UI" w:eastAsiaTheme="minorHAnsi" w:hAnsi="Segoe UI" w:cs="Segoe UI"/>
      <w:sz w:val="18"/>
      <w:szCs w:val="18"/>
      <w:lang w:eastAsia="en-US"/>
    </w:rPr>
  </w:style>
  <w:style w:type="paragraph" w:styleId="NoSpacing">
    <w:name w:val="No Spacing"/>
    <w:uiPriority w:val="1"/>
    <w:qFormat/>
    <w:rsid w:val="002A0129"/>
    <w:pPr>
      <w:spacing w:after="0" w:line="240" w:lineRule="auto"/>
    </w:pPr>
    <w:rPr>
      <w:rFonts w:ascii="Times New Roman" w:eastAsiaTheme="minorHAnsi" w:hAnsi="Times New Roman"/>
      <w:sz w:val="20"/>
      <w:lang w:eastAsia="en-US"/>
    </w:rPr>
  </w:style>
  <w:style w:type="character" w:styleId="PlaceholderText">
    <w:name w:val="Placeholder Text"/>
    <w:basedOn w:val="DefaultParagraphFont"/>
    <w:uiPriority w:val="99"/>
    <w:semiHidden/>
    <w:rsid w:val="002A0129"/>
    <w:rPr>
      <w:color w:val="808080"/>
    </w:rPr>
  </w:style>
  <w:style w:type="table" w:customStyle="1" w:styleId="TableGrid1">
    <w:name w:val="Table Grid1"/>
    <w:basedOn w:val="TableNormal"/>
    <w:uiPriority w:val="59"/>
    <w:rsid w:val="002A0129"/>
    <w:pPr>
      <w:spacing w:after="0" w:line="240" w:lineRule="auto"/>
    </w:pPr>
    <w:rPr>
      <w:rFonts w:ascii="Times New Roman" w:eastAsia="Yu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A0129"/>
    <w:rPr>
      <w:sz w:val="16"/>
      <w:szCs w:val="16"/>
    </w:rPr>
  </w:style>
  <w:style w:type="paragraph" w:styleId="CommentText">
    <w:name w:val="annotation text"/>
    <w:basedOn w:val="Normal"/>
    <w:link w:val="CommentTextChar"/>
    <w:unhideWhenUsed/>
    <w:rsid w:val="002A0129"/>
    <w:pPr>
      <w:spacing w:line="240" w:lineRule="auto"/>
    </w:pPr>
    <w:rPr>
      <w:szCs w:val="20"/>
    </w:rPr>
  </w:style>
  <w:style w:type="character" w:customStyle="1" w:styleId="CommentTextChar">
    <w:name w:val="Comment Text Char"/>
    <w:basedOn w:val="DefaultParagraphFont"/>
    <w:link w:val="CommentText"/>
    <w:rsid w:val="002A0129"/>
    <w:rPr>
      <w:rFonts w:ascii="Times New Roman" w:eastAsiaTheme="minorHAnsi"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A0129"/>
    <w:rPr>
      <w:b/>
      <w:bCs/>
    </w:rPr>
  </w:style>
  <w:style w:type="character" w:customStyle="1" w:styleId="CommentSubjectChar">
    <w:name w:val="Comment Subject Char"/>
    <w:basedOn w:val="CommentTextChar"/>
    <w:link w:val="CommentSubject"/>
    <w:uiPriority w:val="99"/>
    <w:semiHidden/>
    <w:rsid w:val="002A0129"/>
    <w:rPr>
      <w:rFonts w:ascii="Times New Roman" w:eastAsiaTheme="minorHAnsi" w:hAnsi="Times New Roman"/>
      <w:b/>
      <w:bCs/>
      <w:sz w:val="20"/>
      <w:szCs w:val="20"/>
      <w:lang w:eastAsia="en-US"/>
    </w:rPr>
  </w:style>
  <w:style w:type="paragraph" w:styleId="Header">
    <w:name w:val="header"/>
    <w:basedOn w:val="Normal"/>
    <w:link w:val="HeaderChar"/>
    <w:uiPriority w:val="99"/>
    <w:semiHidden/>
    <w:unhideWhenUsed/>
    <w:rsid w:val="002A012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2A0129"/>
    <w:rPr>
      <w:rFonts w:ascii="Times New Roman" w:eastAsiaTheme="minorHAnsi" w:hAnsi="Times New Roman"/>
      <w:sz w:val="20"/>
      <w:lang w:eastAsia="en-US"/>
    </w:rPr>
  </w:style>
  <w:style w:type="paragraph" w:styleId="Footer">
    <w:name w:val="footer"/>
    <w:basedOn w:val="Normal"/>
    <w:link w:val="FooterChar"/>
    <w:uiPriority w:val="99"/>
    <w:semiHidden/>
    <w:unhideWhenUsed/>
    <w:rsid w:val="002A012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2A0129"/>
    <w:rPr>
      <w:rFonts w:ascii="Times New Roman" w:eastAsiaTheme="minorHAnsi" w:hAnsi="Times New Roman"/>
      <w:sz w:val="20"/>
      <w:lang w:eastAsia="en-US"/>
    </w:rPr>
  </w:style>
  <w:style w:type="paragraph" w:styleId="PlainText">
    <w:name w:val="Plain Text"/>
    <w:basedOn w:val="Normal"/>
    <w:link w:val="PlainTextChar"/>
    <w:uiPriority w:val="99"/>
    <w:qFormat/>
    <w:rsid w:val="002A0129"/>
    <w:pPr>
      <w:spacing w:after="0"/>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2A0129"/>
    <w:rPr>
      <w:rFonts w:ascii="Courier New" w:eastAsia="MS Gothic" w:hAnsi="Courier New" w:cs="Times New Roman"/>
      <w:sz w:val="24"/>
      <w:szCs w:val="20"/>
      <w:lang w:val="en-GB" w:eastAsia="ja-JP"/>
    </w:rPr>
  </w:style>
  <w:style w:type="paragraph" w:styleId="Revision">
    <w:name w:val="Revision"/>
    <w:hidden/>
    <w:uiPriority w:val="99"/>
    <w:semiHidden/>
    <w:rsid w:val="002A0129"/>
    <w:pPr>
      <w:spacing w:after="0" w:line="240" w:lineRule="auto"/>
    </w:pPr>
    <w:rPr>
      <w:rFonts w:ascii="Times New Roman" w:eastAsiaTheme="minorHAnsi" w:hAnsi="Times New Roman"/>
      <w:sz w:val="20"/>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
    <w:semiHidden/>
    <w:locked/>
    <w:rsid w:val="002A0129"/>
    <w:rPr>
      <w:rFonts w:ascii="Times New Roman" w:hAnsi="Times New Roman" w:cs="Times New Roman"/>
      <w:b/>
    </w:rPr>
  </w:style>
  <w:style w:type="character" w:customStyle="1" w:styleId="TACChar">
    <w:name w:val="TAC Char"/>
    <w:link w:val="TAC"/>
    <w:qFormat/>
    <w:locked/>
    <w:rsid w:val="002A0129"/>
    <w:rPr>
      <w:rFonts w:ascii="Arial" w:hAnsi="Arial" w:cs="Arial"/>
      <w:sz w:val="18"/>
    </w:rPr>
  </w:style>
  <w:style w:type="paragraph" w:customStyle="1" w:styleId="TAC">
    <w:name w:val="TAC"/>
    <w:basedOn w:val="Normal"/>
    <w:link w:val="TACChar"/>
    <w:qFormat/>
    <w:rsid w:val="002A0129"/>
    <w:pPr>
      <w:keepNext/>
      <w:keepLines/>
      <w:overflowPunct w:val="0"/>
      <w:autoSpaceDE w:val="0"/>
      <w:autoSpaceDN w:val="0"/>
      <w:adjustRightInd w:val="0"/>
      <w:spacing w:after="0" w:line="240" w:lineRule="auto"/>
      <w:jc w:val="center"/>
    </w:pPr>
    <w:rPr>
      <w:rFonts w:ascii="Arial" w:eastAsiaTheme="minorEastAsia" w:hAnsi="Arial" w:cs="Arial"/>
      <w:sz w:val="18"/>
      <w:lang w:eastAsia="zh-CN"/>
    </w:rPr>
  </w:style>
  <w:style w:type="character" w:customStyle="1" w:styleId="THChar">
    <w:name w:val="TH Char"/>
    <w:link w:val="TH"/>
    <w:qFormat/>
    <w:locked/>
    <w:rsid w:val="002A0129"/>
    <w:rPr>
      <w:rFonts w:ascii="Arial" w:hAnsi="Arial" w:cs="Arial"/>
      <w:b/>
    </w:rPr>
  </w:style>
  <w:style w:type="paragraph" w:customStyle="1" w:styleId="TH">
    <w:name w:val="TH"/>
    <w:basedOn w:val="Normal"/>
    <w:link w:val="THChar"/>
    <w:qFormat/>
    <w:rsid w:val="002A0129"/>
    <w:pPr>
      <w:keepNext/>
      <w:keepLines/>
      <w:overflowPunct w:val="0"/>
      <w:autoSpaceDE w:val="0"/>
      <w:autoSpaceDN w:val="0"/>
      <w:adjustRightInd w:val="0"/>
      <w:spacing w:before="60" w:after="180" w:line="240" w:lineRule="auto"/>
      <w:jc w:val="center"/>
    </w:pPr>
    <w:rPr>
      <w:rFonts w:ascii="Arial" w:eastAsiaTheme="minorEastAsia" w:hAnsi="Arial" w:cs="Arial"/>
      <w:b/>
      <w:sz w:val="22"/>
      <w:lang w:eastAsia="zh-CN"/>
    </w:rPr>
  </w:style>
  <w:style w:type="paragraph" w:customStyle="1" w:styleId="TAH">
    <w:name w:val="TAH"/>
    <w:basedOn w:val="TAC"/>
    <w:link w:val="TAHCar"/>
    <w:qFormat/>
    <w:rsid w:val="002A0129"/>
    <w:rPr>
      <w:b/>
    </w:rPr>
  </w:style>
  <w:style w:type="character" w:customStyle="1" w:styleId="TAHCar">
    <w:name w:val="TAH Car"/>
    <w:link w:val="TAH"/>
    <w:qFormat/>
    <w:locked/>
    <w:rsid w:val="002A0129"/>
    <w:rPr>
      <w:rFonts w:ascii="Arial" w:hAnsi="Arial" w:cs="Arial"/>
      <w:b/>
      <w:sz w:val="18"/>
    </w:rPr>
  </w:style>
  <w:style w:type="character" w:customStyle="1" w:styleId="PLChar">
    <w:name w:val="PL Char"/>
    <w:link w:val="PL"/>
    <w:qFormat/>
    <w:locked/>
    <w:rsid w:val="002A012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O">
    <w:name w:val="NO"/>
    <w:basedOn w:val="Normal"/>
    <w:link w:val="NOChar"/>
    <w:qFormat/>
    <w:rsid w:val="002A0129"/>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2A0129"/>
    <w:rPr>
      <w:rFonts w:ascii="Times New Roman" w:eastAsia="SimSun" w:hAnsi="Times New Roman" w:cs="Times New Roman"/>
      <w:sz w:val="20"/>
      <w:szCs w:val="20"/>
      <w:lang w:val="en-GB" w:eastAsia="en-US"/>
    </w:rPr>
  </w:style>
  <w:style w:type="paragraph" w:customStyle="1" w:styleId="Bulletedo1">
    <w:name w:val="Bulleted o 1"/>
    <w:basedOn w:val="Normal"/>
    <w:uiPriority w:val="99"/>
    <w:rsid w:val="002A0129"/>
    <w:pPr>
      <w:numPr>
        <w:numId w:val="17"/>
      </w:numPr>
      <w:tabs>
        <w:tab w:val="clear" w:pos="360"/>
        <w:tab w:val="num" w:pos="720"/>
      </w:tabs>
      <w:overflowPunct w:val="0"/>
      <w:autoSpaceDE w:val="0"/>
      <w:autoSpaceDN w:val="0"/>
      <w:adjustRightInd w:val="0"/>
      <w:spacing w:before="120" w:after="120" w:line="240" w:lineRule="auto"/>
      <w:ind w:left="720"/>
      <w:textAlignment w:val="baseline"/>
    </w:pPr>
    <w:rPr>
      <w:rFonts w:eastAsia="SimSun" w:cs="Times New Roman"/>
      <w:szCs w:val="20"/>
      <w:lang w:val="en-GB"/>
    </w:rPr>
  </w:style>
  <w:style w:type="table" w:customStyle="1" w:styleId="TableGrid6">
    <w:name w:val="Table Grid6"/>
    <w:basedOn w:val="TableNormal"/>
    <w:next w:val="TableGrid"/>
    <w:uiPriority w:val="39"/>
    <w:qFormat/>
    <w:rsid w:val="002A012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2DB8"/>
    <w:rPr>
      <w:color w:val="605E5C"/>
      <w:shd w:val="clear" w:color="auto" w:fill="E1DFDD"/>
    </w:rPr>
  </w:style>
  <w:style w:type="character" w:styleId="Mention">
    <w:name w:val="Mention"/>
    <w:basedOn w:val="DefaultParagraphFont"/>
    <w:uiPriority w:val="99"/>
    <w:unhideWhenUsed/>
    <w:rsid w:val="00622DB8"/>
    <w:rPr>
      <w:color w:val="2B579A"/>
      <w:shd w:val="clear" w:color="auto" w:fill="E1DFDD"/>
    </w:rPr>
  </w:style>
  <w:style w:type="paragraph" w:customStyle="1" w:styleId="TAN">
    <w:name w:val="TAN"/>
    <w:basedOn w:val="Normal"/>
    <w:link w:val="TANChar"/>
    <w:uiPriority w:val="99"/>
    <w:qFormat/>
    <w:rsid w:val="0058301E"/>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58301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507948">
      <w:bodyDiv w:val="1"/>
      <w:marLeft w:val="0"/>
      <w:marRight w:val="0"/>
      <w:marTop w:val="0"/>
      <w:marBottom w:val="0"/>
      <w:divBdr>
        <w:top w:val="none" w:sz="0" w:space="0" w:color="auto"/>
        <w:left w:val="none" w:sz="0" w:space="0" w:color="auto"/>
        <w:bottom w:val="none" w:sz="0" w:space="0" w:color="auto"/>
        <w:right w:val="none" w:sz="0" w:space="0" w:color="auto"/>
      </w:divBdr>
    </w:div>
    <w:div w:id="1855530333">
      <w:bodyDiv w:val="1"/>
      <w:marLeft w:val="0"/>
      <w:marRight w:val="0"/>
      <w:marTop w:val="0"/>
      <w:marBottom w:val="0"/>
      <w:divBdr>
        <w:top w:val="none" w:sz="0" w:space="0" w:color="auto"/>
        <w:left w:val="none" w:sz="0" w:space="0" w:color="auto"/>
        <w:bottom w:val="none" w:sz="0" w:space="0" w:color="auto"/>
        <w:right w:val="none" w:sz="0" w:space="0" w:color="auto"/>
      </w:divBdr>
    </w:div>
    <w:div w:id="201156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5AIRPNAIUNRU-1328258698-8746</_dlc_DocId>
    <_dlc_DocIdUrl xmlns="71c5aaf6-e6ce-465b-b873-5148d2a4c105">
      <Url>https://nokia.sharepoint.com/sites/c5g/5gradio/_layouts/15/DocIdRedir.aspx?ID=5AIRPNAIUNRU-1328258698-8746</Url>
      <Description>5AIRPNAIUNRU-1328258698-8746</Description>
    </_dlc_DocIdUrl>
  </documentManagement>
</p:properties>
</file>

<file path=customXml/itemProps1.xml><?xml version="1.0" encoding="utf-8"?>
<ds:datastoreItem xmlns:ds="http://schemas.openxmlformats.org/officeDocument/2006/customXml" ds:itemID="{05EE18F3-8E2D-42B1-B793-59F28B38DBAE}">
  <ds:schemaRefs>
    <ds:schemaRef ds:uri="http://schemas.microsoft.com/sharepoint/v3/contenttype/forms"/>
  </ds:schemaRefs>
</ds:datastoreItem>
</file>

<file path=customXml/itemProps2.xml><?xml version="1.0" encoding="utf-8"?>
<ds:datastoreItem xmlns:ds="http://schemas.openxmlformats.org/officeDocument/2006/customXml" ds:itemID="{E98B47F7-C7AF-40A1-AF9E-1E572BF934FB}">
  <ds:schemaRefs>
    <ds:schemaRef ds:uri="http://schemas.microsoft.com/sharepoint/events"/>
  </ds:schemaRefs>
</ds:datastoreItem>
</file>

<file path=customXml/itemProps3.xml><?xml version="1.0" encoding="utf-8"?>
<ds:datastoreItem xmlns:ds="http://schemas.openxmlformats.org/officeDocument/2006/customXml" ds:itemID="{A0F515CC-CDF6-4E03-8871-FEB1E00D0B06}">
  <ds:schemaRefs>
    <ds:schemaRef ds:uri="Microsoft.SharePoint.Taxonomy.ContentTypeSync"/>
  </ds:schemaRefs>
</ds:datastoreItem>
</file>

<file path=customXml/itemProps4.xml><?xml version="1.0" encoding="utf-8"?>
<ds:datastoreItem xmlns:ds="http://schemas.openxmlformats.org/officeDocument/2006/customXml" ds:itemID="{F55AF01C-8FFD-4F30-855A-B2F95406B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68FD20-28C3-464D-B18C-03FF4C94EEA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6233</TotalTime>
  <Pages>10</Pages>
  <Words>3218</Words>
  <Characters>18349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Qiping Zhu</dc:creator>
  <cp:keywords/>
  <dc:description/>
  <cp:lastModifiedBy>Qiping Zhu</cp:lastModifiedBy>
  <cp:revision>187</cp:revision>
  <dcterms:created xsi:type="dcterms:W3CDTF">2021-12-14T21:12:00Z</dcterms:created>
  <dcterms:modified xsi:type="dcterms:W3CDTF">2022-01-10T16:39:00Z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38e96688-3f65-4be7-a365-edc28151e566</vt:lpwstr>
  </property>
</Properties>
</file>